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ABE" w:rsidRPr="009A38EC" w:rsidRDefault="00643ABE" w:rsidP="009A38EC">
      <w:pPr>
        <w:spacing w:line="276" w:lineRule="auto"/>
        <w:jc w:val="both"/>
        <w:rPr>
          <w:rFonts w:asciiTheme="majorBidi" w:hAnsiTheme="majorBidi" w:cstheme="majorBidi"/>
        </w:rPr>
      </w:pPr>
    </w:p>
    <w:p w:rsidR="00643ABE" w:rsidRPr="009A38EC" w:rsidRDefault="00643ABE" w:rsidP="009A38EC">
      <w:pPr>
        <w:spacing w:line="276" w:lineRule="auto"/>
        <w:jc w:val="both"/>
        <w:rPr>
          <w:rFonts w:asciiTheme="majorBidi" w:hAnsiTheme="majorBidi" w:cstheme="majorBidi"/>
        </w:rPr>
      </w:pPr>
    </w:p>
    <w:p w:rsidR="00643ABE" w:rsidRPr="009A38EC" w:rsidRDefault="00F119A1" w:rsidP="009A38EC">
      <w:pPr>
        <w:spacing w:line="276" w:lineRule="auto"/>
        <w:jc w:val="both"/>
        <w:rPr>
          <w:rFonts w:asciiTheme="majorBidi" w:hAnsiTheme="majorBidi" w:cstheme="majorBidi"/>
        </w:rPr>
      </w:pPr>
      <w:r w:rsidRPr="009A38EC">
        <w:rPr>
          <w:rFonts w:asciiTheme="majorBidi" w:hAnsiTheme="majorBidi" w:cstheme="majorBidi"/>
          <w:noProof/>
        </w:rPr>
        <w:drawing>
          <wp:inline distT="0" distB="0" distL="0" distR="0" wp14:anchorId="414C8EF6" wp14:editId="31155154">
            <wp:extent cx="5756174" cy="160215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LOGO LOGISTIQU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8013" cy="1605449"/>
                    </a:xfrm>
                    <a:prstGeom prst="rect">
                      <a:avLst/>
                    </a:prstGeom>
                  </pic:spPr>
                </pic:pic>
              </a:graphicData>
            </a:graphic>
          </wp:inline>
        </w:drawing>
      </w:r>
    </w:p>
    <w:p w:rsidR="00643ABE" w:rsidRPr="009A38EC" w:rsidRDefault="00643ABE" w:rsidP="009A38EC">
      <w:pPr>
        <w:spacing w:line="276" w:lineRule="auto"/>
        <w:jc w:val="both"/>
        <w:rPr>
          <w:rFonts w:asciiTheme="majorBidi" w:hAnsiTheme="majorBidi" w:cstheme="majorBidi"/>
        </w:rPr>
      </w:pPr>
    </w:p>
    <w:p w:rsidR="00F119A1" w:rsidRPr="009A38EC" w:rsidRDefault="00F119A1" w:rsidP="009A38EC">
      <w:pPr>
        <w:spacing w:line="276" w:lineRule="auto"/>
        <w:jc w:val="both"/>
        <w:rPr>
          <w:rFonts w:asciiTheme="majorBidi" w:hAnsiTheme="majorBidi" w:cstheme="majorBidi"/>
        </w:rPr>
      </w:pPr>
    </w:p>
    <w:p w:rsidR="006D110D" w:rsidRPr="00F06B6E" w:rsidRDefault="006D110D" w:rsidP="00F06B6E">
      <w:pPr>
        <w:pStyle w:val="NormalWeb"/>
        <w:spacing w:before="0" w:beforeAutospacing="0" w:after="0" w:afterAutospacing="0" w:line="276" w:lineRule="auto"/>
        <w:ind w:right="288"/>
        <w:jc w:val="right"/>
        <w:rPr>
          <w:rFonts w:asciiTheme="majorBidi" w:eastAsia="Book Antiqua" w:hAnsiTheme="majorBidi" w:cstheme="majorBidi"/>
          <w:b/>
          <w:bCs/>
          <w:i/>
          <w:iCs/>
          <w:color w:val="0033CC"/>
          <w:sz w:val="48"/>
          <w:szCs w:val="48"/>
          <w:lang w:val="fr-FR"/>
        </w:rPr>
      </w:pPr>
      <w:r w:rsidRPr="00F06B6E">
        <w:rPr>
          <w:rFonts w:asciiTheme="majorBidi" w:eastAsia="Book Antiqua" w:hAnsiTheme="majorBidi" w:cstheme="majorBidi"/>
          <w:b/>
          <w:bCs/>
          <w:i/>
          <w:iCs/>
          <w:color w:val="0033CC"/>
          <w:sz w:val="48"/>
          <w:szCs w:val="48"/>
          <w:lang w:val="fr-FR"/>
        </w:rPr>
        <w:t>Colloque International de la Logistique et du Supply Chain Management</w:t>
      </w:r>
    </w:p>
    <w:p w:rsidR="00F06B6E" w:rsidRDefault="00F06B6E" w:rsidP="009A38EC">
      <w:pPr>
        <w:pStyle w:val="NormalWeb"/>
        <w:spacing w:before="0" w:beforeAutospacing="0" w:after="0" w:afterAutospacing="0" w:line="276" w:lineRule="auto"/>
        <w:ind w:right="288"/>
        <w:jc w:val="both"/>
        <w:rPr>
          <w:rFonts w:asciiTheme="majorBidi" w:eastAsia="Book Antiqua" w:hAnsiTheme="majorBidi" w:cstheme="majorBidi"/>
          <w:b/>
          <w:bCs/>
          <w:i/>
          <w:iCs/>
          <w:color w:val="0033CC"/>
          <w:lang w:val="fr-FR"/>
        </w:rPr>
      </w:pPr>
    </w:p>
    <w:p w:rsidR="00F06B6E" w:rsidRPr="009A38EC" w:rsidRDefault="00F06B6E" w:rsidP="009A38EC">
      <w:pPr>
        <w:pStyle w:val="NormalWeb"/>
        <w:spacing w:before="0" w:beforeAutospacing="0" w:after="0" w:afterAutospacing="0" w:line="276" w:lineRule="auto"/>
        <w:ind w:right="288"/>
        <w:jc w:val="both"/>
        <w:rPr>
          <w:rFonts w:asciiTheme="majorBidi" w:eastAsia="Book Antiqua" w:hAnsiTheme="majorBidi" w:cstheme="majorBidi"/>
          <w:b/>
          <w:bCs/>
          <w:i/>
          <w:iCs/>
          <w:color w:val="0033CC"/>
          <w:lang w:val="fr-FR"/>
        </w:rPr>
      </w:pPr>
    </w:p>
    <w:p w:rsidR="00F119A1" w:rsidRPr="009A38EC" w:rsidRDefault="00F119A1" w:rsidP="00916257">
      <w:pPr>
        <w:pStyle w:val="NormalWeb"/>
        <w:pBdr>
          <w:top w:val="single" w:sz="18" w:space="1" w:color="0432FF"/>
          <w:bottom w:val="single" w:sz="18" w:space="1" w:color="0432FF"/>
        </w:pBdr>
        <w:spacing w:before="0" w:beforeAutospacing="0" w:after="0" w:afterAutospacing="0" w:line="276" w:lineRule="auto"/>
        <w:ind w:right="288"/>
        <w:jc w:val="both"/>
        <w:rPr>
          <w:rFonts w:asciiTheme="majorBidi" w:hAnsiTheme="majorBidi" w:cstheme="majorBidi"/>
        </w:rPr>
      </w:pPr>
    </w:p>
    <w:p w:rsidR="00F119A1" w:rsidRPr="009A38EC" w:rsidRDefault="00F119A1" w:rsidP="00916257">
      <w:pPr>
        <w:pStyle w:val="NormalWeb"/>
        <w:pBdr>
          <w:top w:val="single" w:sz="18" w:space="1" w:color="0432FF"/>
          <w:bottom w:val="single" w:sz="18" w:space="1" w:color="0432FF"/>
        </w:pBdr>
        <w:spacing w:before="0" w:beforeAutospacing="0" w:after="0" w:afterAutospacing="0" w:line="276" w:lineRule="auto"/>
        <w:ind w:right="288"/>
        <w:jc w:val="both"/>
        <w:rPr>
          <w:rFonts w:asciiTheme="majorBidi" w:hAnsiTheme="majorBidi" w:cstheme="majorBidi"/>
        </w:rPr>
      </w:pPr>
    </w:p>
    <w:p w:rsidR="00F06B6E" w:rsidRPr="00F06B6E" w:rsidRDefault="00F06B6E" w:rsidP="00916257">
      <w:pPr>
        <w:pStyle w:val="NormalWeb"/>
        <w:pBdr>
          <w:top w:val="single" w:sz="18" w:space="1" w:color="0432FF"/>
          <w:bottom w:val="single" w:sz="18" w:space="1" w:color="0432FF"/>
        </w:pBdr>
        <w:spacing w:before="0" w:beforeAutospacing="0" w:after="0" w:afterAutospacing="0" w:line="276" w:lineRule="auto"/>
        <w:ind w:right="288"/>
        <w:jc w:val="center"/>
        <w:rPr>
          <w:rFonts w:asciiTheme="majorBidi" w:hAnsiTheme="majorBidi" w:cstheme="majorBidi"/>
          <w:b/>
          <w:bCs/>
          <w:color w:val="FF0000"/>
          <w:sz w:val="32"/>
          <w:szCs w:val="32"/>
        </w:rPr>
      </w:pPr>
    </w:p>
    <w:p w:rsidR="00F119A1" w:rsidRPr="00916257" w:rsidRDefault="00F119A1" w:rsidP="00916257">
      <w:pPr>
        <w:pStyle w:val="NormalWeb"/>
        <w:pBdr>
          <w:top w:val="single" w:sz="18" w:space="1" w:color="0432FF"/>
          <w:bottom w:val="single" w:sz="18" w:space="1" w:color="0432FF"/>
        </w:pBdr>
        <w:spacing w:before="0" w:beforeAutospacing="0" w:after="0" w:afterAutospacing="0" w:line="276" w:lineRule="auto"/>
        <w:ind w:right="288"/>
        <w:jc w:val="center"/>
        <w:rPr>
          <w:rFonts w:asciiTheme="majorBidi" w:hAnsiTheme="majorBidi" w:cstheme="majorBidi"/>
          <w:b/>
          <w:bCs/>
          <w:color w:val="0432FF"/>
          <w:sz w:val="44"/>
          <w:szCs w:val="44"/>
        </w:rPr>
      </w:pPr>
      <w:r w:rsidRPr="00916257">
        <w:rPr>
          <w:rFonts w:asciiTheme="majorBidi" w:hAnsiTheme="majorBidi" w:cstheme="majorBidi"/>
          <w:b/>
          <w:bCs/>
          <w:color w:val="0432FF"/>
          <w:sz w:val="44"/>
          <w:szCs w:val="44"/>
        </w:rPr>
        <w:t>Programme scientifique</w:t>
      </w:r>
    </w:p>
    <w:p w:rsidR="00F06B6E" w:rsidRPr="00F06B6E" w:rsidRDefault="00F06B6E" w:rsidP="00916257">
      <w:pPr>
        <w:pStyle w:val="NormalWeb"/>
        <w:pBdr>
          <w:top w:val="single" w:sz="18" w:space="1" w:color="0432FF"/>
          <w:bottom w:val="single" w:sz="18" w:space="1" w:color="0432FF"/>
        </w:pBdr>
        <w:spacing w:before="0" w:beforeAutospacing="0" w:after="0" w:afterAutospacing="0" w:line="276" w:lineRule="auto"/>
        <w:ind w:right="288"/>
        <w:jc w:val="center"/>
        <w:rPr>
          <w:rFonts w:asciiTheme="majorBidi" w:hAnsiTheme="majorBidi" w:cstheme="majorBidi"/>
          <w:b/>
          <w:bCs/>
          <w:color w:val="FF0000"/>
          <w:sz w:val="32"/>
          <w:szCs w:val="32"/>
        </w:rPr>
      </w:pPr>
    </w:p>
    <w:p w:rsidR="00F119A1" w:rsidRPr="009A38EC" w:rsidRDefault="00F119A1" w:rsidP="00916257">
      <w:pPr>
        <w:pStyle w:val="NormalWeb"/>
        <w:pBdr>
          <w:top w:val="single" w:sz="18" w:space="1" w:color="0432FF"/>
          <w:bottom w:val="single" w:sz="18" w:space="1" w:color="0432FF"/>
        </w:pBdr>
        <w:spacing w:before="0" w:beforeAutospacing="0" w:after="0" w:afterAutospacing="0" w:line="276" w:lineRule="auto"/>
        <w:ind w:right="288"/>
        <w:jc w:val="both"/>
        <w:rPr>
          <w:rFonts w:asciiTheme="majorBidi" w:hAnsiTheme="majorBidi" w:cstheme="majorBidi"/>
        </w:rPr>
      </w:pPr>
    </w:p>
    <w:p w:rsidR="00F06B6E" w:rsidRDefault="00F06B6E" w:rsidP="009A38EC">
      <w:pPr>
        <w:spacing w:line="276" w:lineRule="auto"/>
        <w:jc w:val="both"/>
        <w:rPr>
          <w:rFonts w:asciiTheme="majorBidi" w:hAnsiTheme="majorBidi" w:cstheme="majorBidi"/>
        </w:rPr>
      </w:pPr>
    </w:p>
    <w:p w:rsidR="00F06B6E" w:rsidRPr="009A38EC" w:rsidRDefault="00F06B6E" w:rsidP="009A38EC">
      <w:pPr>
        <w:spacing w:line="276" w:lineRule="auto"/>
        <w:jc w:val="both"/>
        <w:rPr>
          <w:rFonts w:asciiTheme="majorBidi" w:hAnsiTheme="majorBidi" w:cstheme="majorBidi"/>
        </w:rPr>
      </w:pPr>
    </w:p>
    <w:p w:rsidR="00F119A1" w:rsidRPr="009A38EC" w:rsidRDefault="00F119A1" w:rsidP="00F06B6E">
      <w:pPr>
        <w:spacing w:line="480" w:lineRule="auto"/>
        <w:jc w:val="center"/>
        <w:rPr>
          <w:rFonts w:asciiTheme="majorBidi" w:hAnsiTheme="majorBidi" w:cstheme="majorBidi"/>
          <w:b/>
          <w:bCs/>
        </w:rPr>
      </w:pPr>
      <w:r w:rsidRPr="009A38EC">
        <w:rPr>
          <w:rFonts w:asciiTheme="majorBidi" w:hAnsiTheme="majorBidi" w:cstheme="majorBidi"/>
          <w:b/>
          <w:bCs/>
        </w:rPr>
        <w:t>12, 13 et 14 juin 2019</w:t>
      </w:r>
    </w:p>
    <w:p w:rsidR="00F119A1" w:rsidRPr="009A38EC" w:rsidRDefault="00F119A1" w:rsidP="00F06B6E">
      <w:pPr>
        <w:spacing w:line="480" w:lineRule="auto"/>
        <w:jc w:val="center"/>
        <w:rPr>
          <w:rFonts w:asciiTheme="majorBidi" w:hAnsiTheme="majorBidi" w:cstheme="majorBidi"/>
          <w:b/>
          <w:bCs/>
        </w:rPr>
      </w:pPr>
      <w:r w:rsidRPr="009A38EC">
        <w:rPr>
          <w:rFonts w:asciiTheme="majorBidi" w:hAnsiTheme="majorBidi" w:cstheme="majorBidi"/>
          <w:b/>
          <w:bCs/>
        </w:rPr>
        <w:t>IUT de Montreuil – Université Paris 8 – France</w:t>
      </w:r>
    </w:p>
    <w:p w:rsidR="00F119A1" w:rsidRPr="009A38EC" w:rsidRDefault="00F119A1" w:rsidP="00F06B6E">
      <w:pPr>
        <w:spacing w:line="480" w:lineRule="auto"/>
        <w:jc w:val="center"/>
        <w:rPr>
          <w:rFonts w:asciiTheme="majorBidi" w:hAnsiTheme="majorBidi" w:cstheme="majorBidi"/>
          <w:b/>
          <w:bCs/>
        </w:rPr>
      </w:pPr>
    </w:p>
    <w:p w:rsidR="00F119A1" w:rsidRPr="004A3665" w:rsidRDefault="007C723B" w:rsidP="004A3665">
      <w:pPr>
        <w:spacing w:line="480" w:lineRule="auto"/>
        <w:jc w:val="center"/>
        <w:rPr>
          <w:rFonts w:asciiTheme="majorBidi" w:hAnsiTheme="majorBidi" w:cstheme="majorBidi"/>
          <w:b/>
          <w:bCs/>
        </w:rPr>
      </w:pPr>
      <w:hyperlink r:id="rId9" w:history="1">
        <w:r w:rsidR="00F119A1" w:rsidRPr="009A38EC">
          <w:rPr>
            <w:rStyle w:val="Lienhypertexte"/>
            <w:rFonts w:asciiTheme="majorBidi" w:hAnsiTheme="majorBidi" w:cstheme="majorBidi"/>
            <w:b/>
            <w:bCs/>
          </w:rPr>
          <w:t>www.logistiqua.com</w:t>
        </w:r>
      </w:hyperlink>
    </w:p>
    <w:p w:rsidR="00F119A1" w:rsidRDefault="00F119A1" w:rsidP="00B6078F">
      <w:pPr>
        <w:pBdr>
          <w:top w:val="single" w:sz="2" w:space="1" w:color="0432FF"/>
        </w:pBdr>
        <w:spacing w:line="276" w:lineRule="auto"/>
        <w:jc w:val="both"/>
        <w:rPr>
          <w:rFonts w:asciiTheme="majorBidi" w:hAnsiTheme="majorBidi" w:cstheme="majorBidi"/>
        </w:rPr>
      </w:pPr>
    </w:p>
    <w:p w:rsidR="004A3665" w:rsidRDefault="004A3665" w:rsidP="009A38EC">
      <w:pPr>
        <w:spacing w:line="276" w:lineRule="auto"/>
        <w:jc w:val="both"/>
        <w:rPr>
          <w:rFonts w:asciiTheme="majorBidi" w:hAnsiTheme="majorBidi" w:cstheme="majorBidi"/>
        </w:rPr>
      </w:pPr>
    </w:p>
    <w:tbl>
      <w:tblPr>
        <w:tblStyle w:val="Grilledutableau"/>
        <w:tblW w:w="0" w:type="auto"/>
        <w:jc w:val="center"/>
        <w:tblBorders>
          <w:top w:val="none" w:sz="0" w:space="0" w:color="auto"/>
          <w:left w:val="none" w:sz="0" w:space="0" w:color="auto"/>
          <w:bottom w:val="single" w:sz="12" w:space="0" w:color="0432FF"/>
          <w:right w:val="none" w:sz="0" w:space="0" w:color="auto"/>
          <w:insideH w:val="none" w:sz="0" w:space="0" w:color="auto"/>
          <w:insideV w:val="none" w:sz="0" w:space="0" w:color="auto"/>
        </w:tblBorders>
        <w:tblLayout w:type="fixed"/>
        <w:tblLook w:val="04A0" w:firstRow="1" w:lastRow="0" w:firstColumn="1" w:lastColumn="0" w:noHBand="0" w:noVBand="1"/>
      </w:tblPr>
      <w:tblGrid>
        <w:gridCol w:w="1756"/>
        <w:gridCol w:w="1996"/>
        <w:gridCol w:w="1903"/>
        <w:gridCol w:w="1565"/>
        <w:gridCol w:w="1816"/>
      </w:tblGrid>
      <w:tr w:rsidR="004A3665" w:rsidTr="00B6078F">
        <w:trPr>
          <w:trHeight w:val="1820"/>
          <w:jc w:val="center"/>
        </w:trPr>
        <w:tc>
          <w:tcPr>
            <w:tcW w:w="1756" w:type="dxa"/>
          </w:tcPr>
          <w:p w:rsidR="004A3665" w:rsidRDefault="004A3665" w:rsidP="009A38EC">
            <w:pPr>
              <w:spacing w:line="276" w:lineRule="auto"/>
              <w:jc w:val="both"/>
              <w:rPr>
                <w:rFonts w:asciiTheme="majorBidi" w:hAnsiTheme="majorBidi" w:cstheme="majorBidi"/>
              </w:rPr>
            </w:pPr>
            <w:r>
              <w:rPr>
                <w:rFonts w:asciiTheme="majorBidi" w:hAnsiTheme="majorBidi" w:cstheme="majorBidi"/>
                <w:noProof/>
              </w:rPr>
              <w:drawing>
                <wp:inline distT="0" distB="0" distL="0" distR="0">
                  <wp:extent cx="971107" cy="630555"/>
                  <wp:effectExtent l="0" t="0" r="0" b="4445"/>
                  <wp:docPr id="7" name="Image 7" descr="/var/folders/z1/zgsdhqps0j3dz3xt7wszw6zw0000gn/T/com.microsoft.Word/Content.MSO/71A31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z1/zgsdhqps0j3dz3xt7wszw6zw0000gn/T/com.microsoft.Word/Content.MSO/71A3150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8091" cy="641583"/>
                          </a:xfrm>
                          <a:prstGeom prst="rect">
                            <a:avLst/>
                          </a:prstGeom>
                          <a:noFill/>
                          <a:ln>
                            <a:noFill/>
                          </a:ln>
                        </pic:spPr>
                      </pic:pic>
                    </a:graphicData>
                  </a:graphic>
                </wp:inline>
              </w:drawing>
            </w:r>
          </w:p>
        </w:tc>
        <w:tc>
          <w:tcPr>
            <w:tcW w:w="1996" w:type="dxa"/>
          </w:tcPr>
          <w:p w:rsidR="004A3665" w:rsidRDefault="004A3665" w:rsidP="00B6078F">
            <w:pPr>
              <w:spacing w:line="276" w:lineRule="auto"/>
              <w:jc w:val="center"/>
              <w:rPr>
                <w:rFonts w:asciiTheme="majorBidi" w:hAnsiTheme="majorBidi" w:cstheme="majorBidi"/>
              </w:rPr>
            </w:pPr>
            <w:r>
              <w:rPr>
                <w:rFonts w:asciiTheme="majorBidi" w:hAnsiTheme="majorBidi" w:cstheme="majorBidi"/>
                <w:noProof/>
              </w:rPr>
              <w:drawing>
                <wp:inline distT="0" distB="0" distL="0" distR="0">
                  <wp:extent cx="1124291" cy="52451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EEE_fran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9452" cy="536248"/>
                          </a:xfrm>
                          <a:prstGeom prst="rect">
                            <a:avLst/>
                          </a:prstGeom>
                        </pic:spPr>
                      </pic:pic>
                    </a:graphicData>
                  </a:graphic>
                </wp:inline>
              </w:drawing>
            </w:r>
          </w:p>
        </w:tc>
        <w:tc>
          <w:tcPr>
            <w:tcW w:w="1903" w:type="dxa"/>
          </w:tcPr>
          <w:p w:rsidR="004A3665" w:rsidRDefault="004A3665" w:rsidP="009A38EC">
            <w:pPr>
              <w:spacing w:line="276" w:lineRule="auto"/>
              <w:jc w:val="both"/>
              <w:rPr>
                <w:rFonts w:asciiTheme="majorBidi" w:hAnsiTheme="majorBidi" w:cstheme="majorBidi"/>
              </w:rPr>
            </w:pPr>
            <w:r w:rsidRPr="003311E0">
              <w:rPr>
                <w:noProof/>
              </w:rPr>
              <w:drawing>
                <wp:anchor distT="0" distB="0" distL="114300" distR="114300" simplePos="0" relativeHeight="251659264" behindDoc="0" locked="0" layoutInCell="1" allowOverlap="1" wp14:anchorId="0769E29B" wp14:editId="0427052A">
                  <wp:simplePos x="0" y="0"/>
                  <wp:positionH relativeFrom="column">
                    <wp:posOffset>-68580</wp:posOffset>
                  </wp:positionH>
                  <wp:positionV relativeFrom="paragraph">
                    <wp:posOffset>0</wp:posOffset>
                  </wp:positionV>
                  <wp:extent cx="1217295" cy="587375"/>
                  <wp:effectExtent l="0" t="0" r="1905" b="0"/>
                  <wp:wrapTight wrapText="bothSides">
                    <wp:wrapPolygon edited="0">
                      <wp:start x="0" y="0"/>
                      <wp:lineTo x="0" y="21016"/>
                      <wp:lineTo x="21408" y="21016"/>
                      <wp:lineTo x="21408" y="0"/>
                      <wp:lineTo x="0" y="0"/>
                    </wp:wrapPolygon>
                  </wp:wrapTight>
                  <wp:docPr id="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7295" cy="587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5" w:type="dxa"/>
          </w:tcPr>
          <w:p w:rsidR="004A3665" w:rsidRDefault="004A3665" w:rsidP="00B6078F">
            <w:pPr>
              <w:spacing w:line="276" w:lineRule="auto"/>
              <w:jc w:val="center"/>
              <w:rPr>
                <w:rFonts w:asciiTheme="majorBidi" w:hAnsiTheme="majorBidi" w:cstheme="majorBidi"/>
              </w:rPr>
            </w:pPr>
            <w:r>
              <w:rPr>
                <w:rFonts w:asciiTheme="majorBidi" w:hAnsiTheme="majorBidi" w:cstheme="majorBidi"/>
                <w:noProof/>
              </w:rPr>
              <w:drawing>
                <wp:inline distT="0" distB="0" distL="0" distR="0">
                  <wp:extent cx="602217" cy="745318"/>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MB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83" cy="756910"/>
                          </a:xfrm>
                          <a:prstGeom prst="rect">
                            <a:avLst/>
                          </a:prstGeom>
                        </pic:spPr>
                      </pic:pic>
                    </a:graphicData>
                  </a:graphic>
                </wp:inline>
              </w:drawing>
            </w:r>
          </w:p>
        </w:tc>
        <w:tc>
          <w:tcPr>
            <w:tcW w:w="1816" w:type="dxa"/>
          </w:tcPr>
          <w:p w:rsidR="004A3665" w:rsidRDefault="004A3665" w:rsidP="009A38EC">
            <w:pPr>
              <w:spacing w:line="276" w:lineRule="auto"/>
              <w:jc w:val="both"/>
              <w:rPr>
                <w:rFonts w:asciiTheme="majorBidi" w:hAnsiTheme="majorBidi" w:cstheme="majorBidi"/>
              </w:rPr>
            </w:pPr>
            <w:r w:rsidRPr="00A21BED">
              <w:rPr>
                <w:noProof/>
              </w:rPr>
              <w:drawing>
                <wp:inline distT="0" distB="0" distL="0" distR="0" wp14:anchorId="24AD292F" wp14:editId="2211C5B8">
                  <wp:extent cx="1014228" cy="524539"/>
                  <wp:effectExtent l="0" t="0" r="1905" b="0"/>
                  <wp:docPr id="13" name="Image 1" descr="logo laboratoire Quart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laboratoire Quartz"/>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5919" cy="530585"/>
                          </a:xfrm>
                          <a:prstGeom prst="rect">
                            <a:avLst/>
                          </a:prstGeom>
                          <a:noFill/>
                          <a:ln>
                            <a:noFill/>
                          </a:ln>
                        </pic:spPr>
                      </pic:pic>
                    </a:graphicData>
                  </a:graphic>
                </wp:inline>
              </w:drawing>
            </w:r>
          </w:p>
        </w:tc>
      </w:tr>
    </w:tbl>
    <w:p w:rsidR="007C42C9" w:rsidRDefault="007C42C9" w:rsidP="009A38EC">
      <w:pPr>
        <w:spacing w:line="276" w:lineRule="auto"/>
        <w:jc w:val="both"/>
        <w:rPr>
          <w:rFonts w:asciiTheme="majorBidi" w:hAnsiTheme="majorBidi" w:cstheme="majorBidi"/>
        </w:rPr>
      </w:pPr>
    </w:p>
    <w:p w:rsidR="007C42C9" w:rsidRPr="00F8009D" w:rsidRDefault="00F8009D" w:rsidP="007C42C9">
      <w:pPr>
        <w:pStyle w:val="NormalWeb"/>
      </w:pPr>
      <w:r w:rsidRPr="00F8009D">
        <w:rPr>
          <w:rFonts w:ascii="Raleway" w:hAnsi="Raleway"/>
          <w:b/>
          <w:bCs/>
          <w:color w:val="1E4C77"/>
          <w:sz w:val="28"/>
        </w:rPr>
        <w:lastRenderedPageBreak/>
        <w:t xml:space="preserve">PREAMBULE </w:t>
      </w:r>
    </w:p>
    <w:p w:rsidR="00B60DF2" w:rsidRPr="00F8009D" w:rsidRDefault="007C42C9" w:rsidP="00F8009D">
      <w:pPr>
        <w:pStyle w:val="NormalWeb"/>
        <w:spacing w:before="0" w:beforeAutospacing="0" w:after="0" w:afterAutospacing="0" w:line="276" w:lineRule="auto"/>
        <w:jc w:val="both"/>
        <w:rPr>
          <w:rFonts w:asciiTheme="majorBidi" w:hAnsiTheme="majorBidi" w:cstheme="majorBidi"/>
        </w:rPr>
      </w:pPr>
      <w:r w:rsidRPr="00F8009D">
        <w:rPr>
          <w:rFonts w:asciiTheme="majorBidi" w:hAnsiTheme="majorBidi" w:cstheme="majorBidi"/>
        </w:rPr>
        <w:t xml:space="preserve">Le </w:t>
      </w:r>
      <w:r w:rsidR="00B60DF2" w:rsidRPr="00F8009D">
        <w:rPr>
          <w:rFonts w:asciiTheme="majorBidi" w:hAnsiTheme="majorBidi" w:cstheme="majorBidi"/>
          <w:lang w:val="fr-FR"/>
        </w:rPr>
        <w:t xml:space="preserve">colloque international </w:t>
      </w:r>
      <w:r w:rsidR="00B60DF2" w:rsidRPr="00F8009D">
        <w:rPr>
          <w:rFonts w:asciiTheme="majorBidi" w:hAnsiTheme="majorBidi" w:cstheme="majorBidi"/>
        </w:rPr>
        <w:t xml:space="preserve">de la Logistique et le Supply Chain Management </w:t>
      </w:r>
      <w:r w:rsidR="00B60DF2" w:rsidRPr="00F8009D">
        <w:rPr>
          <w:rFonts w:asciiTheme="majorBidi" w:hAnsiTheme="majorBidi" w:cstheme="majorBidi"/>
          <w:lang w:val="fr-FR"/>
        </w:rPr>
        <w:t xml:space="preserve">LOGISTIQUA, qui a vu le jour il y a maintenant 12 ans, s’est attribué comme vocation principale, la promotion de la recherche scientifique, la création d’un espace de dialogue constructif et évolutif  annuel entre les professionnels et les universitaires au niveau de la méditerranéen et au niveau international.   </w:t>
      </w:r>
    </w:p>
    <w:p w:rsidR="00AC7D10" w:rsidRDefault="007C42C9" w:rsidP="00F8009D">
      <w:pPr>
        <w:pStyle w:val="NormalWeb"/>
        <w:spacing w:before="0" w:beforeAutospacing="0" w:after="0" w:afterAutospacing="0" w:line="276" w:lineRule="auto"/>
        <w:jc w:val="both"/>
        <w:rPr>
          <w:rFonts w:asciiTheme="majorBidi" w:hAnsiTheme="majorBidi" w:cstheme="majorBidi"/>
        </w:rPr>
      </w:pPr>
      <w:r w:rsidRPr="00F8009D">
        <w:rPr>
          <w:rFonts w:asciiTheme="majorBidi" w:hAnsiTheme="majorBidi" w:cstheme="majorBidi"/>
        </w:rPr>
        <w:t>Cette 12</w:t>
      </w:r>
      <w:proofErr w:type="spellStart"/>
      <w:r w:rsidRPr="00F8009D">
        <w:rPr>
          <w:rFonts w:asciiTheme="majorBidi" w:hAnsiTheme="majorBidi" w:cstheme="majorBidi"/>
          <w:position w:val="12"/>
        </w:rPr>
        <w:t>ème</w:t>
      </w:r>
      <w:proofErr w:type="spellEnd"/>
      <w:r w:rsidRPr="00F8009D">
        <w:rPr>
          <w:rFonts w:asciiTheme="majorBidi" w:hAnsiTheme="majorBidi" w:cstheme="majorBidi"/>
          <w:position w:val="12"/>
        </w:rPr>
        <w:t xml:space="preserve"> </w:t>
      </w:r>
      <w:proofErr w:type="spellStart"/>
      <w:r w:rsidRPr="00F8009D">
        <w:rPr>
          <w:rFonts w:asciiTheme="majorBidi" w:hAnsiTheme="majorBidi" w:cstheme="majorBidi"/>
        </w:rPr>
        <w:t>édition</w:t>
      </w:r>
      <w:proofErr w:type="spellEnd"/>
      <w:r w:rsidRPr="00F8009D">
        <w:rPr>
          <w:rFonts w:asciiTheme="majorBidi" w:hAnsiTheme="majorBidi" w:cstheme="majorBidi"/>
        </w:rPr>
        <w:t xml:space="preserve"> du colloque </w:t>
      </w:r>
      <w:proofErr w:type="spellStart"/>
      <w:r w:rsidRPr="00F8009D">
        <w:rPr>
          <w:rFonts w:asciiTheme="majorBidi" w:hAnsiTheme="majorBidi" w:cstheme="majorBidi"/>
        </w:rPr>
        <w:t>réunira</w:t>
      </w:r>
      <w:proofErr w:type="spellEnd"/>
      <w:r w:rsidRPr="00F8009D">
        <w:rPr>
          <w:rFonts w:asciiTheme="majorBidi" w:hAnsiTheme="majorBidi" w:cstheme="majorBidi"/>
        </w:rPr>
        <w:t xml:space="preserve"> </w:t>
      </w:r>
      <w:proofErr w:type="spellStart"/>
      <w:r w:rsidRPr="00F8009D">
        <w:rPr>
          <w:rFonts w:asciiTheme="majorBidi" w:hAnsiTheme="majorBidi" w:cstheme="majorBidi"/>
        </w:rPr>
        <w:t>près</w:t>
      </w:r>
      <w:proofErr w:type="spellEnd"/>
      <w:r w:rsidRPr="00F8009D">
        <w:rPr>
          <w:rFonts w:asciiTheme="majorBidi" w:hAnsiTheme="majorBidi" w:cstheme="majorBidi"/>
        </w:rPr>
        <w:t xml:space="preserve"> de </w:t>
      </w:r>
      <w:r w:rsidR="00EF33C1" w:rsidRPr="00F8009D">
        <w:rPr>
          <w:rFonts w:asciiTheme="majorBidi" w:hAnsiTheme="majorBidi" w:cstheme="majorBidi"/>
          <w:b/>
          <w:bCs/>
        </w:rPr>
        <w:t>200</w:t>
      </w:r>
      <w:r w:rsidRPr="00F8009D">
        <w:rPr>
          <w:rFonts w:asciiTheme="majorBidi" w:hAnsiTheme="majorBidi" w:cstheme="majorBidi"/>
          <w:b/>
          <w:bCs/>
        </w:rPr>
        <w:t xml:space="preserve"> chercheurs,</w:t>
      </w:r>
      <w:r w:rsidR="00EF33C1" w:rsidRPr="00F8009D">
        <w:rPr>
          <w:rFonts w:asciiTheme="majorBidi" w:hAnsiTheme="majorBidi" w:cstheme="majorBidi"/>
          <w:b/>
          <w:bCs/>
        </w:rPr>
        <w:t xml:space="preserve"> </w:t>
      </w:r>
      <w:r w:rsidRPr="00F8009D">
        <w:rPr>
          <w:rFonts w:asciiTheme="majorBidi" w:hAnsiTheme="majorBidi" w:cstheme="majorBidi"/>
          <w:b/>
          <w:bCs/>
        </w:rPr>
        <w:t xml:space="preserve">et </w:t>
      </w:r>
      <w:r w:rsidR="00EF33C1" w:rsidRPr="00F8009D">
        <w:rPr>
          <w:rFonts w:asciiTheme="majorBidi" w:hAnsiTheme="majorBidi" w:cstheme="majorBidi"/>
          <w:b/>
          <w:bCs/>
        </w:rPr>
        <w:t>industriels</w:t>
      </w:r>
      <w:r w:rsidRPr="00F8009D">
        <w:rPr>
          <w:rFonts w:asciiTheme="majorBidi" w:hAnsiTheme="majorBidi" w:cstheme="majorBidi"/>
        </w:rPr>
        <w:t xml:space="preserve">, en provenance de plus de </w:t>
      </w:r>
      <w:r w:rsidRPr="00F8009D">
        <w:rPr>
          <w:rFonts w:asciiTheme="majorBidi" w:hAnsiTheme="majorBidi" w:cstheme="majorBidi"/>
          <w:b/>
          <w:bCs/>
        </w:rPr>
        <w:t>16 pays</w:t>
      </w:r>
      <w:r w:rsidR="00B31117" w:rsidRPr="00F8009D">
        <w:rPr>
          <w:rFonts w:asciiTheme="majorBidi" w:hAnsiTheme="majorBidi" w:cstheme="majorBidi"/>
        </w:rPr>
        <w:t>.</w:t>
      </w:r>
      <w:r w:rsidRPr="00F8009D">
        <w:rPr>
          <w:rFonts w:asciiTheme="majorBidi" w:hAnsiTheme="majorBidi" w:cstheme="majorBidi"/>
        </w:rPr>
        <w:t xml:space="preserve"> </w:t>
      </w:r>
    </w:p>
    <w:p w:rsidR="00F8009D" w:rsidRPr="00F8009D" w:rsidRDefault="00F8009D" w:rsidP="00F8009D">
      <w:pPr>
        <w:pStyle w:val="NormalWeb"/>
        <w:spacing w:before="0" w:beforeAutospacing="0" w:after="0" w:afterAutospacing="0" w:line="276" w:lineRule="auto"/>
        <w:jc w:val="both"/>
        <w:rPr>
          <w:rFonts w:asciiTheme="majorBidi" w:hAnsiTheme="majorBidi" w:cstheme="majorBidi"/>
        </w:rPr>
      </w:pPr>
    </w:p>
    <w:p w:rsidR="00AC7D10" w:rsidRDefault="007C42C9" w:rsidP="00F8009D">
      <w:pPr>
        <w:pStyle w:val="NormalWeb"/>
        <w:spacing w:before="0" w:beforeAutospacing="0" w:after="0" w:afterAutospacing="0" w:line="276" w:lineRule="auto"/>
        <w:jc w:val="both"/>
        <w:rPr>
          <w:rFonts w:asciiTheme="majorBidi" w:hAnsiTheme="majorBidi" w:cstheme="majorBidi"/>
        </w:rPr>
      </w:pPr>
      <w:r w:rsidRPr="00F8009D">
        <w:rPr>
          <w:rFonts w:asciiTheme="majorBidi" w:hAnsiTheme="majorBidi" w:cstheme="majorBidi"/>
        </w:rPr>
        <w:t>LOGISTIQUA</w:t>
      </w:r>
      <w:r w:rsidR="0082628E" w:rsidRPr="00F8009D">
        <w:rPr>
          <w:rFonts w:asciiTheme="majorBidi" w:hAnsiTheme="majorBidi" w:cstheme="majorBidi"/>
        </w:rPr>
        <w:t xml:space="preserve"> 2019</w:t>
      </w:r>
      <w:r w:rsidRPr="00F8009D">
        <w:rPr>
          <w:rFonts w:asciiTheme="majorBidi" w:hAnsiTheme="majorBidi" w:cstheme="majorBidi"/>
        </w:rPr>
        <w:t xml:space="preserve"> sera un </w:t>
      </w:r>
      <w:r w:rsidR="00B31117" w:rsidRPr="00F8009D">
        <w:rPr>
          <w:rFonts w:asciiTheme="majorBidi" w:hAnsiTheme="majorBidi" w:cstheme="majorBidi"/>
        </w:rPr>
        <w:t>évènement</w:t>
      </w:r>
      <w:r w:rsidRPr="00F8009D">
        <w:rPr>
          <w:rFonts w:asciiTheme="majorBidi" w:hAnsiTheme="majorBidi" w:cstheme="majorBidi"/>
        </w:rPr>
        <w:t xml:space="preserve"> d’envergure internationale promouvant l’</w:t>
      </w:r>
      <w:r w:rsidR="00B31117" w:rsidRPr="00F8009D">
        <w:rPr>
          <w:rFonts w:asciiTheme="majorBidi" w:hAnsiTheme="majorBidi" w:cstheme="majorBidi"/>
        </w:rPr>
        <w:t>échange</w:t>
      </w:r>
      <w:r w:rsidRPr="00F8009D">
        <w:rPr>
          <w:rFonts w:asciiTheme="majorBidi" w:hAnsiTheme="majorBidi" w:cstheme="majorBidi"/>
        </w:rPr>
        <w:t xml:space="preserve"> et le partage scientifique à travers </w:t>
      </w:r>
      <w:r w:rsidR="00AC7D10" w:rsidRPr="00F8009D">
        <w:rPr>
          <w:rFonts w:asciiTheme="majorBidi" w:hAnsiTheme="majorBidi" w:cstheme="majorBidi"/>
        </w:rPr>
        <w:t>neuf</w:t>
      </w:r>
      <w:r w:rsidRPr="00F8009D">
        <w:rPr>
          <w:rFonts w:asciiTheme="majorBidi" w:hAnsiTheme="majorBidi" w:cstheme="majorBidi"/>
        </w:rPr>
        <w:t xml:space="preserve"> </w:t>
      </w:r>
      <w:r w:rsidR="00B31117" w:rsidRPr="00F8009D">
        <w:rPr>
          <w:rFonts w:asciiTheme="majorBidi" w:hAnsiTheme="majorBidi" w:cstheme="majorBidi"/>
        </w:rPr>
        <w:t>conférences</w:t>
      </w:r>
      <w:r w:rsidRPr="00F8009D">
        <w:rPr>
          <w:rFonts w:asciiTheme="majorBidi" w:hAnsiTheme="majorBidi" w:cstheme="majorBidi"/>
        </w:rPr>
        <w:t xml:space="preserve"> </w:t>
      </w:r>
      <w:r w:rsidR="00B31117" w:rsidRPr="00F8009D">
        <w:rPr>
          <w:rFonts w:asciiTheme="majorBidi" w:hAnsiTheme="majorBidi" w:cstheme="majorBidi"/>
        </w:rPr>
        <w:t>plénières</w:t>
      </w:r>
      <w:r w:rsidRPr="00F8009D">
        <w:rPr>
          <w:rFonts w:asciiTheme="majorBidi" w:hAnsiTheme="majorBidi" w:cstheme="majorBidi"/>
        </w:rPr>
        <w:t xml:space="preserve"> </w:t>
      </w:r>
      <w:r w:rsidR="00B31117" w:rsidRPr="00F8009D">
        <w:rPr>
          <w:rFonts w:asciiTheme="majorBidi" w:hAnsiTheme="majorBidi" w:cstheme="majorBidi"/>
        </w:rPr>
        <w:t>assurées</w:t>
      </w:r>
      <w:r w:rsidRPr="00F8009D">
        <w:rPr>
          <w:rFonts w:asciiTheme="majorBidi" w:hAnsiTheme="majorBidi" w:cstheme="majorBidi"/>
        </w:rPr>
        <w:t xml:space="preserve"> par des orateurs</w:t>
      </w:r>
      <w:r w:rsidR="00AC7D10" w:rsidRPr="00F8009D">
        <w:rPr>
          <w:rFonts w:asciiTheme="majorBidi" w:hAnsiTheme="majorBidi" w:cstheme="majorBidi"/>
        </w:rPr>
        <w:t xml:space="preserve"> industriels et </w:t>
      </w:r>
      <w:r w:rsidR="00B31117" w:rsidRPr="00F8009D">
        <w:rPr>
          <w:rFonts w:asciiTheme="majorBidi" w:hAnsiTheme="majorBidi" w:cstheme="majorBidi"/>
        </w:rPr>
        <w:t>académiques</w:t>
      </w:r>
      <w:r w:rsidRPr="00F8009D">
        <w:rPr>
          <w:rFonts w:asciiTheme="majorBidi" w:hAnsiTheme="majorBidi" w:cstheme="majorBidi"/>
        </w:rPr>
        <w:t xml:space="preserve"> de renoms. </w:t>
      </w:r>
      <w:r w:rsidR="0082628E" w:rsidRPr="00F8009D">
        <w:rPr>
          <w:rFonts w:asciiTheme="majorBidi" w:hAnsiTheme="majorBidi" w:cstheme="majorBidi"/>
        </w:rPr>
        <w:t xml:space="preserve">Elle sera également, </w:t>
      </w:r>
      <w:r w:rsidRPr="00F8009D">
        <w:rPr>
          <w:rFonts w:asciiTheme="majorBidi" w:hAnsiTheme="majorBidi" w:cstheme="majorBidi"/>
        </w:rPr>
        <w:t xml:space="preserve">l'occasion de mettre en </w:t>
      </w:r>
      <w:r w:rsidR="00B31117" w:rsidRPr="00F8009D">
        <w:rPr>
          <w:rFonts w:asciiTheme="majorBidi" w:hAnsiTheme="majorBidi" w:cstheme="majorBidi"/>
        </w:rPr>
        <w:t>lumière</w:t>
      </w:r>
      <w:r w:rsidRPr="00F8009D">
        <w:rPr>
          <w:rFonts w:asciiTheme="majorBidi" w:hAnsiTheme="majorBidi" w:cstheme="majorBidi"/>
        </w:rPr>
        <w:t xml:space="preserve"> des projets de </w:t>
      </w:r>
      <w:r w:rsidRPr="00F8009D">
        <w:rPr>
          <w:rFonts w:asciiTheme="majorBidi" w:hAnsiTheme="majorBidi" w:cstheme="majorBidi"/>
          <w:b/>
          <w:bCs/>
        </w:rPr>
        <w:t xml:space="preserve">communications </w:t>
      </w:r>
      <w:r w:rsidRPr="00F8009D">
        <w:rPr>
          <w:rFonts w:asciiTheme="majorBidi" w:hAnsiTheme="majorBidi" w:cstheme="majorBidi"/>
        </w:rPr>
        <w:t xml:space="preserve">scientifiques de haut </w:t>
      </w:r>
      <w:r w:rsidR="00AC7D10" w:rsidRPr="00F8009D">
        <w:rPr>
          <w:rFonts w:asciiTheme="majorBidi" w:hAnsiTheme="majorBidi" w:cstheme="majorBidi"/>
        </w:rPr>
        <w:t>niveau</w:t>
      </w:r>
      <w:r w:rsidRPr="00F8009D">
        <w:rPr>
          <w:rFonts w:asciiTheme="majorBidi" w:hAnsiTheme="majorBidi" w:cstheme="majorBidi"/>
        </w:rPr>
        <w:t xml:space="preserve">, </w:t>
      </w:r>
      <w:r w:rsidR="00B31117" w:rsidRPr="00F8009D">
        <w:rPr>
          <w:rFonts w:asciiTheme="majorBidi" w:hAnsiTheme="majorBidi" w:cstheme="majorBidi"/>
        </w:rPr>
        <w:t>présentés</w:t>
      </w:r>
      <w:r w:rsidRPr="00F8009D">
        <w:rPr>
          <w:rFonts w:asciiTheme="majorBidi" w:hAnsiTheme="majorBidi" w:cstheme="majorBidi"/>
        </w:rPr>
        <w:t xml:space="preserve"> dans </w:t>
      </w:r>
      <w:r w:rsidRPr="00F8009D">
        <w:rPr>
          <w:rFonts w:asciiTheme="majorBidi" w:hAnsiTheme="majorBidi" w:cstheme="majorBidi"/>
          <w:b/>
          <w:bCs/>
        </w:rPr>
        <w:t>24 ateliers</w:t>
      </w:r>
      <w:r w:rsidRPr="00F8009D">
        <w:rPr>
          <w:rFonts w:asciiTheme="majorBidi" w:hAnsiTheme="majorBidi" w:cstheme="majorBidi"/>
        </w:rPr>
        <w:t xml:space="preserve">, portant sur des </w:t>
      </w:r>
      <w:r w:rsidR="00B31117" w:rsidRPr="00F8009D">
        <w:rPr>
          <w:rFonts w:asciiTheme="majorBidi" w:hAnsiTheme="majorBidi" w:cstheme="majorBidi"/>
        </w:rPr>
        <w:t>thèmes</w:t>
      </w:r>
      <w:r w:rsidRPr="00F8009D">
        <w:rPr>
          <w:rFonts w:asciiTheme="majorBidi" w:hAnsiTheme="majorBidi" w:cstheme="majorBidi"/>
        </w:rPr>
        <w:t xml:space="preserve"> incluent : Logistique </w:t>
      </w:r>
      <w:r w:rsidR="00B31117" w:rsidRPr="00F8009D">
        <w:rPr>
          <w:rFonts w:asciiTheme="majorBidi" w:hAnsiTheme="majorBidi" w:cstheme="majorBidi"/>
        </w:rPr>
        <w:t>Hospitalière</w:t>
      </w:r>
      <w:r w:rsidRPr="00F8009D">
        <w:rPr>
          <w:rFonts w:asciiTheme="majorBidi" w:hAnsiTheme="majorBidi" w:cstheme="majorBidi"/>
        </w:rPr>
        <w:t xml:space="preserve">, Logistique Urbaine, </w:t>
      </w:r>
      <w:r w:rsidR="00AC7D10" w:rsidRPr="00F8009D">
        <w:rPr>
          <w:rFonts w:asciiTheme="majorBidi" w:hAnsiTheme="majorBidi" w:cstheme="majorBidi"/>
        </w:rPr>
        <w:t>Logistique</w:t>
      </w:r>
      <w:r w:rsidRPr="00F8009D">
        <w:rPr>
          <w:rFonts w:asciiTheme="majorBidi" w:hAnsiTheme="majorBidi" w:cstheme="majorBidi"/>
        </w:rPr>
        <w:t xml:space="preserve"> Transport, Gestion de Trafic et </w:t>
      </w:r>
      <w:r w:rsidR="00B31117" w:rsidRPr="00F8009D">
        <w:rPr>
          <w:rFonts w:asciiTheme="majorBidi" w:hAnsiTheme="majorBidi" w:cstheme="majorBidi"/>
        </w:rPr>
        <w:t>Sécurité</w:t>
      </w:r>
      <w:r w:rsidRPr="00F8009D">
        <w:rPr>
          <w:rFonts w:asciiTheme="majorBidi" w:hAnsiTheme="majorBidi" w:cstheme="majorBidi"/>
        </w:rPr>
        <w:t xml:space="preserve"> </w:t>
      </w:r>
      <w:r w:rsidR="00B31117" w:rsidRPr="00F8009D">
        <w:rPr>
          <w:rFonts w:asciiTheme="majorBidi" w:hAnsiTheme="majorBidi" w:cstheme="majorBidi"/>
        </w:rPr>
        <w:t>Routière</w:t>
      </w:r>
      <w:r w:rsidRPr="00F8009D">
        <w:rPr>
          <w:rFonts w:asciiTheme="majorBidi" w:hAnsiTheme="majorBidi" w:cstheme="majorBidi"/>
        </w:rPr>
        <w:t xml:space="preserve">, </w:t>
      </w:r>
      <w:r w:rsidR="00AC7D10" w:rsidRPr="00F8009D">
        <w:rPr>
          <w:rFonts w:asciiTheme="majorBidi" w:hAnsiTheme="majorBidi" w:cstheme="majorBidi"/>
        </w:rPr>
        <w:t xml:space="preserve">Supply Chain Management, </w:t>
      </w:r>
      <w:r w:rsidRPr="00F8009D">
        <w:rPr>
          <w:rFonts w:asciiTheme="majorBidi" w:hAnsiTheme="majorBidi" w:cstheme="majorBidi"/>
        </w:rPr>
        <w:t xml:space="preserve"> Performance</w:t>
      </w:r>
      <w:r w:rsidR="00AC7D10" w:rsidRPr="00F8009D">
        <w:rPr>
          <w:rFonts w:asciiTheme="majorBidi" w:hAnsiTheme="majorBidi" w:cstheme="majorBidi"/>
        </w:rPr>
        <w:t xml:space="preserve">, </w:t>
      </w:r>
      <w:r w:rsidRPr="00F8009D">
        <w:rPr>
          <w:rFonts w:asciiTheme="majorBidi" w:hAnsiTheme="majorBidi" w:cstheme="majorBidi"/>
        </w:rPr>
        <w:t xml:space="preserve"> Risque </w:t>
      </w:r>
      <w:r w:rsidR="00B31117" w:rsidRPr="00F8009D">
        <w:rPr>
          <w:rFonts w:asciiTheme="majorBidi" w:hAnsiTheme="majorBidi" w:cstheme="majorBidi"/>
        </w:rPr>
        <w:t>liés</w:t>
      </w:r>
      <w:r w:rsidRPr="00F8009D">
        <w:rPr>
          <w:rFonts w:asciiTheme="majorBidi" w:hAnsiTheme="majorBidi" w:cstheme="majorBidi"/>
        </w:rPr>
        <w:t xml:space="preserve"> à la Logistique, </w:t>
      </w:r>
      <w:r w:rsidR="00B31117" w:rsidRPr="00F8009D">
        <w:rPr>
          <w:rFonts w:asciiTheme="majorBidi" w:hAnsiTheme="majorBidi" w:cstheme="majorBidi"/>
        </w:rPr>
        <w:t>Système</w:t>
      </w:r>
      <w:r w:rsidRPr="00F8009D">
        <w:rPr>
          <w:rFonts w:asciiTheme="majorBidi" w:hAnsiTheme="majorBidi" w:cstheme="majorBidi"/>
        </w:rPr>
        <w:t xml:space="preserve"> d'information Logistique</w:t>
      </w:r>
      <w:r w:rsidR="00AC7D10" w:rsidRPr="00F8009D">
        <w:rPr>
          <w:rFonts w:asciiTheme="majorBidi" w:hAnsiTheme="majorBidi" w:cstheme="majorBidi"/>
        </w:rPr>
        <w:t>, la Logistique Durable….</w:t>
      </w:r>
    </w:p>
    <w:p w:rsidR="00F8009D" w:rsidRPr="00F8009D" w:rsidRDefault="00F8009D" w:rsidP="00F8009D">
      <w:pPr>
        <w:pStyle w:val="NormalWeb"/>
        <w:spacing w:before="0" w:beforeAutospacing="0" w:after="0" w:afterAutospacing="0" w:line="276" w:lineRule="auto"/>
        <w:jc w:val="both"/>
        <w:rPr>
          <w:rFonts w:asciiTheme="majorBidi" w:hAnsiTheme="majorBidi" w:cstheme="majorBidi"/>
        </w:rPr>
      </w:pPr>
    </w:p>
    <w:p w:rsidR="007C42C9" w:rsidRDefault="007C42C9" w:rsidP="00F8009D">
      <w:pPr>
        <w:pStyle w:val="NormalWeb"/>
        <w:spacing w:before="0" w:beforeAutospacing="0" w:after="0" w:afterAutospacing="0" w:line="276" w:lineRule="auto"/>
        <w:jc w:val="both"/>
        <w:rPr>
          <w:rFonts w:asciiTheme="majorBidi" w:hAnsiTheme="majorBidi" w:cstheme="majorBidi"/>
          <w:b/>
          <w:bCs/>
        </w:rPr>
      </w:pPr>
      <w:r w:rsidRPr="00F8009D">
        <w:rPr>
          <w:rFonts w:asciiTheme="majorBidi" w:hAnsiTheme="majorBidi" w:cstheme="majorBidi"/>
        </w:rPr>
        <w:t>Basé sur l'expertise d</w:t>
      </w:r>
      <w:r w:rsidR="00AC7D10" w:rsidRPr="00F8009D">
        <w:rPr>
          <w:rFonts w:asciiTheme="majorBidi" w:hAnsiTheme="majorBidi" w:cstheme="majorBidi"/>
        </w:rPr>
        <w:t>’une centaine de</w:t>
      </w:r>
      <w:r w:rsidRPr="00F8009D">
        <w:rPr>
          <w:rFonts w:asciiTheme="majorBidi" w:hAnsiTheme="majorBidi" w:cstheme="majorBidi"/>
        </w:rPr>
        <w:t xml:space="preserve"> membres du </w:t>
      </w:r>
      <w:r w:rsidR="00B31117" w:rsidRPr="00F8009D">
        <w:rPr>
          <w:rFonts w:asciiTheme="majorBidi" w:hAnsiTheme="majorBidi" w:cstheme="majorBidi"/>
        </w:rPr>
        <w:t>comité</w:t>
      </w:r>
      <w:r w:rsidRPr="00F8009D">
        <w:rPr>
          <w:rFonts w:asciiTheme="majorBidi" w:hAnsiTheme="majorBidi" w:cstheme="majorBidi"/>
        </w:rPr>
        <w:t>́ scientifique international re</w:t>
      </w:r>
      <w:r w:rsidR="004F5415" w:rsidRPr="00F8009D">
        <w:rPr>
          <w:rFonts w:asciiTheme="majorBidi" w:hAnsiTheme="majorBidi" w:cstheme="majorBidi"/>
        </w:rPr>
        <w:t xml:space="preserve">présentant </w:t>
      </w:r>
      <w:r w:rsidR="00C33CF4" w:rsidRPr="00F8009D">
        <w:rPr>
          <w:rFonts w:asciiTheme="majorBidi" w:hAnsiTheme="majorBidi" w:cstheme="majorBidi"/>
        </w:rPr>
        <w:t>une dizaine de</w:t>
      </w:r>
      <w:r w:rsidRPr="00F8009D">
        <w:rPr>
          <w:rFonts w:asciiTheme="majorBidi" w:hAnsiTheme="majorBidi" w:cstheme="majorBidi"/>
        </w:rPr>
        <w:t xml:space="preserve"> pays, cette 1</w:t>
      </w:r>
      <w:r w:rsidR="00C33CF4" w:rsidRPr="00F8009D">
        <w:rPr>
          <w:rFonts w:asciiTheme="majorBidi" w:hAnsiTheme="majorBidi" w:cstheme="majorBidi"/>
        </w:rPr>
        <w:t>2</w:t>
      </w:r>
      <w:r w:rsidRPr="00F8009D">
        <w:rPr>
          <w:rFonts w:asciiTheme="majorBidi" w:hAnsiTheme="majorBidi" w:cstheme="majorBidi"/>
        </w:rPr>
        <w:t xml:space="preserve">ème </w:t>
      </w:r>
      <w:r w:rsidR="00B31117" w:rsidRPr="00F8009D">
        <w:rPr>
          <w:rFonts w:asciiTheme="majorBidi" w:hAnsiTheme="majorBidi" w:cstheme="majorBidi"/>
        </w:rPr>
        <w:t>édition</w:t>
      </w:r>
      <w:r w:rsidRPr="00F8009D">
        <w:rPr>
          <w:rFonts w:asciiTheme="majorBidi" w:hAnsiTheme="majorBidi" w:cstheme="majorBidi"/>
        </w:rPr>
        <w:t xml:space="preserve"> s</w:t>
      </w:r>
      <w:r w:rsidR="00C33CF4" w:rsidRPr="00F8009D">
        <w:rPr>
          <w:rFonts w:asciiTheme="majorBidi" w:hAnsiTheme="majorBidi" w:cstheme="majorBidi"/>
        </w:rPr>
        <w:t xml:space="preserve">’inscrit dans la continuité en matière  </w:t>
      </w:r>
      <w:r w:rsidRPr="00F8009D">
        <w:rPr>
          <w:rFonts w:asciiTheme="majorBidi" w:hAnsiTheme="majorBidi" w:cstheme="majorBidi"/>
        </w:rPr>
        <w:t xml:space="preserve">d’indexation du label </w:t>
      </w:r>
      <w:r w:rsidRPr="00F8009D">
        <w:rPr>
          <w:rFonts w:asciiTheme="majorBidi" w:hAnsiTheme="majorBidi" w:cstheme="majorBidi"/>
          <w:b/>
          <w:bCs/>
        </w:rPr>
        <w:t>« IEEE »</w:t>
      </w:r>
      <w:r w:rsidR="00C33CF4" w:rsidRPr="00F8009D">
        <w:rPr>
          <w:rFonts w:asciiTheme="majorBidi" w:hAnsiTheme="majorBidi" w:cstheme="majorBidi"/>
          <w:b/>
          <w:bCs/>
        </w:rPr>
        <w:t xml:space="preserve">. </w:t>
      </w:r>
      <w:r w:rsidRPr="00F8009D">
        <w:rPr>
          <w:rFonts w:asciiTheme="majorBidi" w:hAnsiTheme="majorBidi" w:cstheme="majorBidi"/>
          <w:b/>
          <w:bCs/>
        </w:rPr>
        <w:t xml:space="preserve"> </w:t>
      </w:r>
    </w:p>
    <w:p w:rsidR="00F8009D" w:rsidRPr="00F8009D" w:rsidRDefault="00F8009D" w:rsidP="00F8009D">
      <w:pPr>
        <w:pStyle w:val="NormalWeb"/>
        <w:spacing w:before="0" w:beforeAutospacing="0" w:after="0" w:afterAutospacing="0" w:line="276" w:lineRule="auto"/>
        <w:jc w:val="both"/>
        <w:rPr>
          <w:rFonts w:asciiTheme="majorBidi" w:hAnsiTheme="majorBidi" w:cstheme="majorBidi"/>
        </w:rPr>
      </w:pPr>
    </w:p>
    <w:p w:rsidR="007C42C9" w:rsidRPr="00F8009D" w:rsidRDefault="007C42C9" w:rsidP="00F8009D">
      <w:pPr>
        <w:pStyle w:val="NormalWeb"/>
        <w:spacing w:before="0" w:beforeAutospacing="0" w:after="0" w:afterAutospacing="0" w:line="276" w:lineRule="auto"/>
        <w:jc w:val="both"/>
        <w:rPr>
          <w:rFonts w:asciiTheme="majorBidi" w:hAnsiTheme="majorBidi" w:cstheme="majorBidi"/>
        </w:rPr>
      </w:pPr>
      <w:r w:rsidRPr="00F8009D">
        <w:rPr>
          <w:rFonts w:asciiTheme="majorBidi" w:hAnsiTheme="majorBidi" w:cstheme="majorBidi"/>
        </w:rPr>
        <w:t>Ce colloque ambitionne d'</w:t>
      </w:r>
      <w:r w:rsidR="00C33CF4" w:rsidRPr="00F8009D">
        <w:rPr>
          <w:rFonts w:asciiTheme="majorBidi" w:hAnsiTheme="majorBidi" w:cstheme="majorBidi"/>
        </w:rPr>
        <w:t>élargir</w:t>
      </w:r>
      <w:r w:rsidRPr="00F8009D">
        <w:rPr>
          <w:rFonts w:asciiTheme="majorBidi" w:hAnsiTheme="majorBidi" w:cstheme="majorBidi"/>
        </w:rPr>
        <w:t xml:space="preserve"> les centres d'</w:t>
      </w:r>
      <w:r w:rsidR="00C33CF4" w:rsidRPr="00F8009D">
        <w:rPr>
          <w:rFonts w:asciiTheme="majorBidi" w:hAnsiTheme="majorBidi" w:cstheme="majorBidi"/>
        </w:rPr>
        <w:t>intérêt</w:t>
      </w:r>
      <w:r w:rsidRPr="00F8009D">
        <w:rPr>
          <w:rFonts w:asciiTheme="majorBidi" w:hAnsiTheme="majorBidi" w:cstheme="majorBidi"/>
        </w:rPr>
        <w:t xml:space="preserve"> du monde </w:t>
      </w:r>
      <w:r w:rsidR="00C33CF4" w:rsidRPr="00F8009D">
        <w:rPr>
          <w:rFonts w:asciiTheme="majorBidi" w:hAnsiTheme="majorBidi" w:cstheme="majorBidi"/>
        </w:rPr>
        <w:t>académique</w:t>
      </w:r>
      <w:r w:rsidRPr="00F8009D">
        <w:rPr>
          <w:rFonts w:asciiTheme="majorBidi" w:hAnsiTheme="majorBidi" w:cstheme="majorBidi"/>
        </w:rPr>
        <w:t xml:space="preserve"> et industriel dans le domaine de la gestion de la </w:t>
      </w:r>
      <w:r w:rsidR="00C33CF4" w:rsidRPr="00F8009D">
        <w:rPr>
          <w:rFonts w:asciiTheme="majorBidi" w:hAnsiTheme="majorBidi" w:cstheme="majorBidi"/>
        </w:rPr>
        <w:t>chaîne</w:t>
      </w:r>
      <w:r w:rsidRPr="00F8009D">
        <w:rPr>
          <w:rFonts w:asciiTheme="majorBidi" w:hAnsiTheme="majorBidi" w:cstheme="majorBidi"/>
        </w:rPr>
        <w:t xml:space="preserve"> logistique tout en s'ouvrant sur les disciplines connexes, telles que la gestion des risques, le </w:t>
      </w:r>
      <w:r w:rsidR="00C33CF4" w:rsidRPr="00F8009D">
        <w:rPr>
          <w:rFonts w:asciiTheme="majorBidi" w:hAnsiTheme="majorBidi" w:cstheme="majorBidi"/>
        </w:rPr>
        <w:t>développement</w:t>
      </w:r>
      <w:r w:rsidRPr="00F8009D">
        <w:rPr>
          <w:rFonts w:asciiTheme="majorBidi" w:hAnsiTheme="majorBidi" w:cstheme="majorBidi"/>
        </w:rPr>
        <w:t xml:space="preserve"> durable, la </w:t>
      </w:r>
      <w:r w:rsidR="00C33CF4" w:rsidRPr="00F8009D">
        <w:rPr>
          <w:rFonts w:asciiTheme="majorBidi" w:hAnsiTheme="majorBidi" w:cstheme="majorBidi"/>
        </w:rPr>
        <w:t>coopération</w:t>
      </w:r>
      <w:r w:rsidRPr="00F8009D">
        <w:rPr>
          <w:rFonts w:asciiTheme="majorBidi" w:hAnsiTheme="majorBidi" w:cstheme="majorBidi"/>
        </w:rPr>
        <w:t xml:space="preserve"> logistique, .... </w:t>
      </w:r>
    </w:p>
    <w:p w:rsidR="008E1AAD" w:rsidRDefault="00C33CF4" w:rsidP="00F8009D">
      <w:pPr>
        <w:pStyle w:val="NormalWeb"/>
        <w:spacing w:line="276" w:lineRule="auto"/>
        <w:jc w:val="both"/>
        <w:rPr>
          <w:rFonts w:asciiTheme="majorBidi" w:hAnsiTheme="majorBidi" w:cstheme="majorBidi"/>
        </w:rPr>
      </w:pPr>
      <w:r w:rsidRPr="00F8009D">
        <w:rPr>
          <w:rFonts w:asciiTheme="majorBidi" w:hAnsiTheme="majorBidi" w:cstheme="majorBidi"/>
        </w:rPr>
        <w:t>Le</w:t>
      </w:r>
      <w:r w:rsidR="00F8009D">
        <w:rPr>
          <w:rFonts w:asciiTheme="majorBidi" w:hAnsiTheme="majorBidi" w:cstheme="majorBidi"/>
        </w:rPr>
        <w:t xml:space="preserve"> membre du</w:t>
      </w:r>
      <w:r w:rsidRPr="00F8009D">
        <w:rPr>
          <w:rFonts w:asciiTheme="majorBidi" w:hAnsiTheme="majorBidi" w:cstheme="majorBidi"/>
        </w:rPr>
        <w:t xml:space="preserve"> Comité d’organisation, </w:t>
      </w:r>
      <w:r w:rsidR="00F8009D" w:rsidRPr="00F8009D">
        <w:rPr>
          <w:rFonts w:asciiTheme="majorBidi" w:hAnsiTheme="majorBidi" w:cstheme="majorBidi"/>
        </w:rPr>
        <w:t>voudr</w:t>
      </w:r>
      <w:r w:rsidR="00F8009D">
        <w:rPr>
          <w:rFonts w:asciiTheme="majorBidi" w:hAnsiTheme="majorBidi" w:cstheme="majorBidi"/>
        </w:rPr>
        <w:t>ont</w:t>
      </w:r>
      <w:r w:rsidR="00F8009D" w:rsidRPr="00F8009D">
        <w:rPr>
          <w:rFonts w:asciiTheme="majorBidi" w:hAnsiTheme="majorBidi" w:cstheme="majorBidi"/>
        </w:rPr>
        <w:t> vous</w:t>
      </w:r>
      <w:r w:rsidR="00F8009D">
        <w:rPr>
          <w:rFonts w:asciiTheme="majorBidi" w:hAnsiTheme="majorBidi" w:cstheme="majorBidi"/>
        </w:rPr>
        <w:t xml:space="preserve"> </w:t>
      </w:r>
      <w:r w:rsidR="00F8009D" w:rsidRPr="00F8009D">
        <w:rPr>
          <w:rFonts w:asciiTheme="majorBidi" w:hAnsiTheme="majorBidi" w:cstheme="majorBidi"/>
        </w:rPr>
        <w:t>dire qu</w:t>
      </w:r>
      <w:r w:rsidR="00F8009D">
        <w:rPr>
          <w:rFonts w:asciiTheme="majorBidi" w:hAnsiTheme="majorBidi" w:cstheme="majorBidi"/>
        </w:rPr>
        <w:t xml:space="preserve">’ils sont honorés que vous vous soyez tous déplacés aujourd’hui et </w:t>
      </w:r>
      <w:r w:rsidR="007C42C9" w:rsidRPr="00F8009D">
        <w:rPr>
          <w:rFonts w:asciiTheme="majorBidi" w:hAnsiTheme="majorBidi" w:cstheme="majorBidi"/>
        </w:rPr>
        <w:t>tien</w:t>
      </w:r>
      <w:r w:rsidR="00F8009D">
        <w:rPr>
          <w:rFonts w:asciiTheme="majorBidi" w:hAnsiTheme="majorBidi" w:cstheme="majorBidi"/>
        </w:rPr>
        <w:t>nent</w:t>
      </w:r>
      <w:r w:rsidR="007C42C9" w:rsidRPr="00F8009D">
        <w:rPr>
          <w:rFonts w:asciiTheme="majorBidi" w:hAnsiTheme="majorBidi" w:cstheme="majorBidi"/>
        </w:rPr>
        <w:t xml:space="preserve"> </w:t>
      </w:r>
      <w:proofErr w:type="spellStart"/>
      <w:r w:rsidR="007C42C9" w:rsidRPr="00F8009D">
        <w:rPr>
          <w:rFonts w:asciiTheme="majorBidi" w:hAnsiTheme="majorBidi" w:cstheme="majorBidi"/>
        </w:rPr>
        <w:t>a</w:t>
      </w:r>
      <w:proofErr w:type="spellEnd"/>
      <w:r w:rsidR="007C42C9" w:rsidRPr="00F8009D">
        <w:rPr>
          <w:rFonts w:asciiTheme="majorBidi" w:hAnsiTheme="majorBidi" w:cstheme="majorBidi"/>
        </w:rPr>
        <w:t>̀ remercier tous les participants</w:t>
      </w:r>
      <w:r w:rsidRPr="00F8009D">
        <w:rPr>
          <w:rFonts w:asciiTheme="majorBidi" w:hAnsiTheme="majorBidi" w:cstheme="majorBidi"/>
        </w:rPr>
        <w:t xml:space="preserve">, industriels, membres du comité scientifique, chercheurs, auteurs, le corps professoral et administratif de l’IUT de Montreuil </w:t>
      </w:r>
      <w:r w:rsidR="007C42C9" w:rsidRPr="00F8009D">
        <w:rPr>
          <w:rFonts w:asciiTheme="majorBidi" w:hAnsiTheme="majorBidi" w:cstheme="majorBidi"/>
        </w:rPr>
        <w:t xml:space="preserve"> pour </w:t>
      </w:r>
      <w:r w:rsidRPr="00F8009D">
        <w:rPr>
          <w:rFonts w:asciiTheme="majorBidi" w:hAnsiTheme="majorBidi" w:cstheme="majorBidi"/>
        </w:rPr>
        <w:t xml:space="preserve">la </w:t>
      </w:r>
      <w:r w:rsidR="007C42C9" w:rsidRPr="00F8009D">
        <w:rPr>
          <w:rFonts w:asciiTheme="majorBidi" w:hAnsiTheme="majorBidi" w:cstheme="majorBidi"/>
        </w:rPr>
        <w:t>contribution</w:t>
      </w:r>
      <w:r w:rsidRPr="00F8009D">
        <w:rPr>
          <w:rFonts w:asciiTheme="majorBidi" w:hAnsiTheme="majorBidi" w:cstheme="majorBidi"/>
        </w:rPr>
        <w:t xml:space="preserve"> que tout un chacun à apporter </w:t>
      </w:r>
      <w:r w:rsidR="00F8009D">
        <w:rPr>
          <w:rFonts w:asciiTheme="majorBidi" w:hAnsiTheme="majorBidi" w:cstheme="majorBidi"/>
        </w:rPr>
        <w:t>afin de faire</w:t>
      </w:r>
      <w:r w:rsidRPr="00F8009D">
        <w:rPr>
          <w:rFonts w:asciiTheme="majorBidi" w:hAnsiTheme="majorBidi" w:cstheme="majorBidi"/>
        </w:rPr>
        <w:t xml:space="preserve"> de cette édition une grande réussite.  </w:t>
      </w:r>
    </w:p>
    <w:p w:rsidR="00F8009D" w:rsidRPr="00F8009D" w:rsidRDefault="00F8009D" w:rsidP="00F8009D">
      <w:pPr>
        <w:pStyle w:val="NormalWeb"/>
        <w:spacing w:before="0" w:beforeAutospacing="0" w:after="0" w:afterAutospacing="0" w:line="276" w:lineRule="auto"/>
        <w:jc w:val="both"/>
        <w:rPr>
          <w:rFonts w:asciiTheme="majorBidi" w:hAnsiTheme="majorBidi" w:cstheme="majorBidi"/>
        </w:rPr>
      </w:pPr>
    </w:p>
    <w:p w:rsidR="00B31117" w:rsidRPr="00F8009D" w:rsidRDefault="00B31117" w:rsidP="00F8009D">
      <w:pPr>
        <w:pStyle w:val="spip"/>
        <w:spacing w:before="0" w:beforeAutospacing="0" w:after="0" w:afterAutospacing="0" w:line="276" w:lineRule="auto"/>
        <w:ind w:right="-149"/>
        <w:jc w:val="both"/>
        <w:rPr>
          <w:rFonts w:asciiTheme="majorBidi" w:hAnsiTheme="majorBidi" w:cstheme="majorBidi"/>
          <w:color w:val="222222"/>
          <w:shd w:val="clear" w:color="auto" w:fill="FFFFFF"/>
          <w:lang w:val="fr-FR"/>
        </w:rPr>
      </w:pPr>
      <w:r w:rsidRPr="00F8009D">
        <w:rPr>
          <w:rFonts w:asciiTheme="majorBidi" w:hAnsiTheme="majorBidi" w:cstheme="majorBidi"/>
          <w:color w:val="222222"/>
          <w:shd w:val="clear" w:color="auto" w:fill="FFFFFF"/>
          <w:lang w:val="fr-FR"/>
        </w:rPr>
        <w:t>En fin,</w:t>
      </w:r>
      <w:r w:rsidR="00F8009D" w:rsidRPr="00F8009D">
        <w:rPr>
          <w:rFonts w:asciiTheme="majorBidi" w:hAnsiTheme="majorBidi" w:cstheme="majorBidi"/>
          <w:color w:val="222222"/>
          <w:shd w:val="clear" w:color="auto" w:fill="FFFFFF"/>
          <w:lang w:val="fr-FR"/>
        </w:rPr>
        <w:t xml:space="preserve"> nous tenons </w:t>
      </w:r>
      <w:r w:rsidRPr="00F8009D">
        <w:rPr>
          <w:rFonts w:asciiTheme="majorBidi" w:hAnsiTheme="majorBidi" w:cstheme="majorBidi"/>
          <w:color w:val="222222"/>
          <w:shd w:val="clear" w:color="auto" w:fill="FFFFFF"/>
          <w:lang w:val="fr-FR"/>
        </w:rPr>
        <w:t xml:space="preserve">à vous remercie beaucoup, pour votre présence et vous souhaite un agréable séjour à </w:t>
      </w:r>
      <w:r w:rsidR="00F8009D" w:rsidRPr="00F8009D">
        <w:rPr>
          <w:rFonts w:asciiTheme="majorBidi" w:hAnsiTheme="majorBidi" w:cstheme="majorBidi"/>
          <w:color w:val="222222"/>
          <w:shd w:val="clear" w:color="auto" w:fill="FFFFFF"/>
          <w:lang w:val="fr-FR"/>
        </w:rPr>
        <w:t>Paris</w:t>
      </w:r>
      <w:r w:rsidRPr="00F8009D">
        <w:rPr>
          <w:rFonts w:asciiTheme="majorBidi" w:hAnsiTheme="majorBidi" w:cstheme="majorBidi"/>
          <w:color w:val="222222"/>
          <w:shd w:val="clear" w:color="auto" w:fill="FFFFFF"/>
          <w:lang w:val="fr-FR"/>
        </w:rPr>
        <w:t xml:space="preserve"> et un bon voyage au centre de la logistique pour les </w:t>
      </w:r>
      <w:r w:rsidR="00F8009D" w:rsidRPr="00F8009D">
        <w:rPr>
          <w:rFonts w:asciiTheme="majorBidi" w:hAnsiTheme="majorBidi" w:cstheme="majorBidi"/>
          <w:color w:val="222222"/>
          <w:shd w:val="clear" w:color="auto" w:fill="FFFFFF"/>
          <w:lang w:val="fr-FR"/>
        </w:rPr>
        <w:t>trois</w:t>
      </w:r>
      <w:r w:rsidRPr="00F8009D">
        <w:rPr>
          <w:rFonts w:asciiTheme="majorBidi" w:hAnsiTheme="majorBidi" w:cstheme="majorBidi"/>
          <w:color w:val="222222"/>
          <w:shd w:val="clear" w:color="auto" w:fill="FFFFFF"/>
          <w:lang w:val="fr-FR"/>
        </w:rPr>
        <w:t xml:space="preserve"> jours du Colloque international de la logistique et le Supply Chain Management LOGISTIQUA 201</w:t>
      </w:r>
      <w:r w:rsidR="00F8009D" w:rsidRPr="00F8009D">
        <w:rPr>
          <w:rFonts w:asciiTheme="majorBidi" w:hAnsiTheme="majorBidi" w:cstheme="majorBidi"/>
          <w:color w:val="222222"/>
          <w:shd w:val="clear" w:color="auto" w:fill="FFFFFF"/>
          <w:lang w:val="fr-FR"/>
        </w:rPr>
        <w:t>9</w:t>
      </w:r>
      <w:r w:rsidRPr="00F8009D">
        <w:rPr>
          <w:rFonts w:asciiTheme="majorBidi" w:hAnsiTheme="majorBidi" w:cstheme="majorBidi"/>
          <w:color w:val="222222"/>
          <w:shd w:val="clear" w:color="auto" w:fill="FFFFFF"/>
          <w:lang w:val="fr-FR"/>
        </w:rPr>
        <w:t>.</w:t>
      </w:r>
    </w:p>
    <w:p w:rsidR="00B60DF2" w:rsidRPr="00F8009D" w:rsidRDefault="00B60DF2" w:rsidP="00F8009D">
      <w:pPr>
        <w:pStyle w:val="NormalWeb"/>
        <w:spacing w:before="0" w:beforeAutospacing="0" w:after="0" w:afterAutospacing="0" w:line="276" w:lineRule="auto"/>
        <w:rPr>
          <w:rFonts w:asciiTheme="majorBidi" w:hAnsiTheme="majorBidi" w:cstheme="majorBidi"/>
          <w:b/>
          <w:bCs/>
          <w:lang w:val="fr-FR"/>
        </w:rPr>
      </w:pPr>
    </w:p>
    <w:p w:rsidR="007C42C9" w:rsidRDefault="00B60DF2" w:rsidP="00F8009D">
      <w:pPr>
        <w:pStyle w:val="NormalWeb"/>
        <w:rPr>
          <w:rFonts w:ascii="Raleway" w:hAnsi="Raleway"/>
          <w:b/>
          <w:bCs/>
          <w:color w:val="1E4C77"/>
          <w:sz w:val="26"/>
          <w:szCs w:val="22"/>
        </w:rPr>
      </w:pPr>
      <w:r w:rsidRPr="00F8009D">
        <w:rPr>
          <w:rFonts w:ascii="Raleway" w:hAnsi="Raleway"/>
          <w:b/>
          <w:bCs/>
          <w:color w:val="1E4C77"/>
          <w:sz w:val="26"/>
          <w:szCs w:val="22"/>
        </w:rPr>
        <w:t>Comité</w:t>
      </w:r>
      <w:r w:rsidR="007C42C9" w:rsidRPr="00F8009D">
        <w:rPr>
          <w:rFonts w:ascii="Raleway" w:hAnsi="Raleway"/>
          <w:b/>
          <w:bCs/>
          <w:color w:val="1E4C77"/>
          <w:sz w:val="26"/>
          <w:szCs w:val="22"/>
        </w:rPr>
        <w:t xml:space="preserve"> d'Organisation LOGISTIQUA 2019 </w:t>
      </w:r>
    </w:p>
    <w:p w:rsidR="00F30E65" w:rsidRDefault="00F30E65" w:rsidP="00F8009D">
      <w:pPr>
        <w:pStyle w:val="NormalWeb"/>
        <w:rPr>
          <w:rFonts w:ascii="Raleway" w:hAnsi="Raleway"/>
          <w:b/>
          <w:bCs/>
          <w:color w:val="1E4C77"/>
          <w:sz w:val="26"/>
          <w:szCs w:val="22"/>
        </w:rPr>
      </w:pPr>
    </w:p>
    <w:p w:rsidR="00F30E65" w:rsidRDefault="00F30E65" w:rsidP="00F8009D">
      <w:pPr>
        <w:pStyle w:val="NormalWeb"/>
        <w:rPr>
          <w:rFonts w:ascii="Raleway" w:hAnsi="Raleway"/>
          <w:b/>
          <w:bCs/>
          <w:color w:val="1E4C77"/>
          <w:sz w:val="26"/>
          <w:szCs w:val="22"/>
        </w:rPr>
      </w:pPr>
    </w:p>
    <w:p w:rsidR="00F30E65" w:rsidRDefault="00F30E65" w:rsidP="00F8009D">
      <w:pPr>
        <w:pStyle w:val="NormalWeb"/>
        <w:rPr>
          <w:rFonts w:ascii="Raleway" w:hAnsi="Raleway"/>
          <w:b/>
          <w:bCs/>
          <w:color w:val="1E4C77"/>
          <w:sz w:val="26"/>
          <w:szCs w:val="22"/>
        </w:rPr>
      </w:pPr>
      <w:r>
        <w:rPr>
          <w:rFonts w:ascii="Raleway" w:hAnsi="Raleway"/>
          <w:b/>
          <w:bCs/>
          <w:color w:val="1E4C77"/>
          <w:sz w:val="26"/>
          <w:szCs w:val="22"/>
        </w:rPr>
        <w:lastRenderedPageBreak/>
        <w:t xml:space="preserve">Plan d’accès </w:t>
      </w:r>
      <w:bookmarkStart w:id="0" w:name="_GoBack"/>
      <w:bookmarkEnd w:id="0"/>
    </w:p>
    <w:p w:rsidR="00B6274A" w:rsidRPr="00B6274A" w:rsidRDefault="00B6274A" w:rsidP="00B6274A">
      <w:pPr>
        <w:pStyle w:val="NormalWeb"/>
        <w:rPr>
          <w:rFonts w:asciiTheme="majorBidi" w:hAnsiTheme="majorBidi" w:cstheme="majorBidi"/>
          <w:color w:val="000000" w:themeColor="text1"/>
          <w:sz w:val="22"/>
          <w:szCs w:val="22"/>
        </w:rPr>
      </w:pPr>
      <w:r w:rsidRPr="00B6274A">
        <w:rPr>
          <w:rFonts w:asciiTheme="majorBidi" w:hAnsiTheme="majorBidi" w:cstheme="majorBidi"/>
          <w:color w:val="000000" w:themeColor="text1"/>
          <w:sz w:val="22"/>
          <w:szCs w:val="22"/>
        </w:rPr>
        <w:t>Le lieu de la conférence est :</w:t>
      </w:r>
    </w:p>
    <w:p w:rsidR="00B6274A" w:rsidRPr="00B6274A" w:rsidRDefault="00B6274A" w:rsidP="00B6274A">
      <w:pPr>
        <w:outlineLvl w:val="1"/>
        <w:rPr>
          <w:rFonts w:asciiTheme="majorBidi" w:hAnsiTheme="majorBidi" w:cstheme="majorBidi"/>
          <w:b/>
          <w:bCs/>
          <w:color w:val="000000" w:themeColor="text1"/>
          <w:sz w:val="18"/>
          <w:szCs w:val="18"/>
        </w:rPr>
      </w:pPr>
      <w:r w:rsidRPr="00B6274A">
        <w:rPr>
          <w:rFonts w:asciiTheme="majorBidi" w:hAnsiTheme="majorBidi" w:cstheme="majorBidi"/>
          <w:b/>
          <w:bCs/>
          <w:color w:val="000000" w:themeColor="text1"/>
          <w:sz w:val="18"/>
          <w:szCs w:val="18"/>
        </w:rPr>
        <w:t>IUT de Montreuil</w:t>
      </w:r>
    </w:p>
    <w:p w:rsidR="00B6274A" w:rsidRPr="00B6274A" w:rsidRDefault="00B6274A" w:rsidP="00B6274A">
      <w:pPr>
        <w:pStyle w:val="NormalWeb"/>
        <w:spacing w:before="0" w:beforeAutospacing="0" w:after="0" w:afterAutospacing="0"/>
        <w:rPr>
          <w:rFonts w:asciiTheme="majorBidi" w:hAnsiTheme="majorBidi" w:cstheme="majorBidi"/>
          <w:color w:val="000000" w:themeColor="text1"/>
          <w:sz w:val="18"/>
          <w:szCs w:val="18"/>
        </w:rPr>
      </w:pPr>
      <w:r w:rsidRPr="00B6274A">
        <w:rPr>
          <w:rFonts w:asciiTheme="majorBidi" w:hAnsiTheme="majorBidi" w:cstheme="majorBidi"/>
          <w:color w:val="000000" w:themeColor="text1"/>
          <w:sz w:val="18"/>
          <w:szCs w:val="18"/>
        </w:rPr>
        <w:t>140, rue de la Nouvelle France </w:t>
      </w:r>
      <w:r w:rsidRPr="00B6274A">
        <w:rPr>
          <w:rFonts w:asciiTheme="majorBidi" w:hAnsiTheme="majorBidi" w:cstheme="majorBidi"/>
          <w:color w:val="000000" w:themeColor="text1"/>
          <w:sz w:val="18"/>
          <w:szCs w:val="18"/>
        </w:rPr>
        <w:br/>
        <w:t>93100 MONTREUIL</w:t>
      </w:r>
    </w:p>
    <w:p w:rsidR="00B6274A" w:rsidRPr="00B6274A" w:rsidRDefault="00B6274A" w:rsidP="00B6274A">
      <w:pPr>
        <w:pStyle w:val="NormalWeb"/>
        <w:spacing w:before="0" w:beforeAutospacing="0" w:after="0" w:afterAutospacing="0"/>
        <w:rPr>
          <w:rFonts w:asciiTheme="majorBidi" w:hAnsiTheme="majorBidi" w:cstheme="majorBidi"/>
          <w:color w:val="000000" w:themeColor="text1"/>
          <w:sz w:val="18"/>
          <w:szCs w:val="18"/>
        </w:rPr>
      </w:pPr>
      <w:r w:rsidRPr="00B6274A">
        <w:rPr>
          <w:rFonts w:asciiTheme="majorBidi" w:hAnsiTheme="majorBidi" w:cstheme="majorBidi"/>
          <w:color w:val="000000" w:themeColor="text1"/>
          <w:sz w:val="18"/>
          <w:szCs w:val="18"/>
        </w:rPr>
        <w:t>Tel : 01.48.70.37.00 </w:t>
      </w:r>
      <w:r w:rsidRPr="00B6274A">
        <w:rPr>
          <w:rFonts w:asciiTheme="majorBidi" w:hAnsiTheme="majorBidi" w:cstheme="majorBidi"/>
          <w:color w:val="000000" w:themeColor="text1"/>
          <w:sz w:val="18"/>
          <w:szCs w:val="18"/>
        </w:rPr>
        <w:br/>
        <w:t>Fax : 01.48.70.86.49</w:t>
      </w:r>
    </w:p>
    <w:p w:rsidR="00B6274A" w:rsidRPr="00115018" w:rsidRDefault="00B6274A" w:rsidP="00115018">
      <w:pPr>
        <w:pStyle w:val="NormalWeb"/>
      </w:pPr>
      <w:r w:rsidRPr="00B6274A">
        <w:rPr>
          <w:noProof/>
        </w:rPr>
        <w:drawing>
          <wp:inline distT="0" distB="0" distL="0" distR="0" wp14:anchorId="75F389BE" wp14:editId="2E9107A9">
            <wp:extent cx="5756910" cy="3263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3263900"/>
                    </a:xfrm>
                    <a:prstGeom prst="rect">
                      <a:avLst/>
                    </a:prstGeom>
                  </pic:spPr>
                </pic:pic>
              </a:graphicData>
            </a:graphic>
          </wp:inline>
        </w:drawing>
      </w:r>
    </w:p>
    <w:p w:rsidR="00B6274A" w:rsidRPr="00115018" w:rsidRDefault="00B6274A" w:rsidP="00B6274A">
      <w:pPr>
        <w:pStyle w:val="Titre2"/>
        <w:spacing w:before="0" w:beforeAutospacing="0" w:after="0" w:afterAutospacing="0"/>
        <w:rPr>
          <w:rFonts w:asciiTheme="majorBidi" w:hAnsiTheme="majorBidi" w:cstheme="majorBidi"/>
          <w:caps/>
          <w:color w:val="000000" w:themeColor="text1"/>
          <w:sz w:val="24"/>
          <w:szCs w:val="24"/>
        </w:rPr>
      </w:pPr>
      <w:r w:rsidRPr="00115018">
        <w:rPr>
          <w:rFonts w:asciiTheme="majorBidi" w:hAnsiTheme="majorBidi" w:cstheme="majorBidi"/>
          <w:caps/>
          <w:color w:val="000000" w:themeColor="text1"/>
          <w:sz w:val="24"/>
          <w:szCs w:val="24"/>
        </w:rPr>
        <w:t>ACCÈS EN TRANSPORTS (VOIR PLAN CI-DESSOUS)</w:t>
      </w:r>
    </w:p>
    <w:p w:rsidR="00B6274A" w:rsidRPr="00115018" w:rsidRDefault="00B6274A" w:rsidP="00B6274A">
      <w:pPr>
        <w:pStyle w:val="NormalWeb"/>
        <w:spacing w:before="75" w:beforeAutospacing="0" w:after="135" w:afterAutospacing="0"/>
        <w:rPr>
          <w:rFonts w:asciiTheme="majorBidi" w:hAnsiTheme="majorBidi" w:cstheme="majorBidi"/>
          <w:color w:val="000000"/>
          <w:sz w:val="18"/>
          <w:szCs w:val="18"/>
        </w:rPr>
      </w:pPr>
      <w:r w:rsidRPr="00115018">
        <w:rPr>
          <w:rFonts w:asciiTheme="majorBidi" w:hAnsiTheme="majorBidi" w:cstheme="majorBidi"/>
          <w:color w:val="000000"/>
          <w:sz w:val="18"/>
          <w:szCs w:val="18"/>
        </w:rPr>
        <w:t>RER A4 - Arrêt 'Val de Fontenay', sortie "Bus", puis BUS 122 (à droite en sortant de la gare de RER) - Arrêt 'Nouvelle France'.</w:t>
      </w:r>
    </w:p>
    <w:p w:rsidR="00B6274A" w:rsidRPr="00115018" w:rsidRDefault="00B6274A" w:rsidP="00B6274A">
      <w:pPr>
        <w:pStyle w:val="NormalWeb"/>
        <w:spacing w:before="0" w:beforeAutospacing="0" w:after="0" w:afterAutospacing="0"/>
        <w:rPr>
          <w:rFonts w:asciiTheme="majorBidi" w:hAnsiTheme="majorBidi" w:cstheme="majorBidi"/>
          <w:color w:val="000000"/>
          <w:sz w:val="18"/>
          <w:szCs w:val="18"/>
        </w:rPr>
      </w:pPr>
      <w:r w:rsidRPr="00115018">
        <w:rPr>
          <w:rStyle w:val="lev"/>
          <w:rFonts w:asciiTheme="majorBidi" w:hAnsiTheme="majorBidi" w:cstheme="majorBidi"/>
          <w:color w:val="000000"/>
          <w:sz w:val="18"/>
          <w:szCs w:val="18"/>
        </w:rPr>
        <w:t>OU BIEN</w:t>
      </w:r>
    </w:p>
    <w:p w:rsidR="00B6274A" w:rsidRPr="00115018" w:rsidRDefault="00B6274A" w:rsidP="00B6274A">
      <w:pPr>
        <w:pStyle w:val="NormalWeb"/>
        <w:spacing w:before="75" w:beforeAutospacing="0" w:after="135" w:afterAutospacing="0"/>
        <w:rPr>
          <w:rFonts w:asciiTheme="majorBidi" w:hAnsiTheme="majorBidi" w:cstheme="majorBidi"/>
          <w:color w:val="000000"/>
          <w:sz w:val="18"/>
          <w:szCs w:val="18"/>
        </w:rPr>
      </w:pPr>
      <w:r w:rsidRPr="00115018">
        <w:rPr>
          <w:rFonts w:asciiTheme="majorBidi" w:hAnsiTheme="majorBidi" w:cstheme="majorBidi"/>
          <w:color w:val="000000"/>
          <w:sz w:val="18"/>
          <w:szCs w:val="18"/>
          <w:highlight w:val="yellow"/>
        </w:rPr>
        <w:t>Métro ligne 9</w:t>
      </w:r>
      <w:r w:rsidRPr="00115018">
        <w:rPr>
          <w:rFonts w:asciiTheme="majorBidi" w:hAnsiTheme="majorBidi" w:cstheme="majorBidi"/>
          <w:color w:val="000000"/>
          <w:sz w:val="18"/>
          <w:szCs w:val="18"/>
        </w:rPr>
        <w:t xml:space="preserve"> - Arrêt </w:t>
      </w:r>
      <w:r w:rsidRPr="00115018">
        <w:rPr>
          <w:rFonts w:asciiTheme="majorBidi" w:hAnsiTheme="majorBidi" w:cstheme="majorBidi"/>
          <w:b/>
          <w:bCs/>
          <w:color w:val="000000"/>
          <w:sz w:val="18"/>
          <w:szCs w:val="18"/>
        </w:rPr>
        <w:t>'Mairie de Montreuil</w:t>
      </w:r>
      <w:r w:rsidRPr="00115018">
        <w:rPr>
          <w:rFonts w:asciiTheme="majorBidi" w:hAnsiTheme="majorBidi" w:cstheme="majorBidi"/>
          <w:color w:val="000000"/>
          <w:sz w:val="18"/>
          <w:szCs w:val="18"/>
        </w:rPr>
        <w:t xml:space="preserve">' puis </w:t>
      </w:r>
      <w:r w:rsidRPr="00115018">
        <w:rPr>
          <w:rFonts w:asciiTheme="majorBidi" w:hAnsiTheme="majorBidi" w:cstheme="majorBidi"/>
          <w:color w:val="000000"/>
          <w:sz w:val="18"/>
          <w:szCs w:val="18"/>
          <w:highlight w:val="yellow"/>
        </w:rPr>
        <w:t>BUS 122</w:t>
      </w:r>
      <w:r w:rsidRPr="00115018">
        <w:rPr>
          <w:rFonts w:asciiTheme="majorBidi" w:hAnsiTheme="majorBidi" w:cstheme="majorBidi"/>
          <w:color w:val="000000"/>
          <w:sz w:val="18"/>
          <w:szCs w:val="18"/>
        </w:rPr>
        <w:t xml:space="preserve"> - Arrêt </w:t>
      </w:r>
      <w:r w:rsidRPr="00115018">
        <w:rPr>
          <w:rFonts w:asciiTheme="majorBidi" w:hAnsiTheme="majorBidi" w:cstheme="majorBidi"/>
          <w:b/>
          <w:bCs/>
          <w:color w:val="000000"/>
          <w:sz w:val="18"/>
          <w:szCs w:val="18"/>
        </w:rPr>
        <w:t>'Nouvelle France'</w:t>
      </w:r>
    </w:p>
    <w:p w:rsidR="00115018" w:rsidRPr="00115018" w:rsidRDefault="00115018" w:rsidP="00B6274A">
      <w:pPr>
        <w:pStyle w:val="NormalWeb"/>
        <w:spacing w:before="75" w:beforeAutospacing="0" w:after="135" w:afterAutospacing="0"/>
        <w:rPr>
          <w:rFonts w:asciiTheme="majorBidi" w:hAnsiTheme="majorBidi" w:cstheme="majorBidi"/>
          <w:color w:val="000000"/>
          <w:sz w:val="18"/>
          <w:szCs w:val="18"/>
        </w:rPr>
      </w:pPr>
    </w:p>
    <w:p w:rsidR="00B6274A" w:rsidRPr="00115018" w:rsidRDefault="00B6274A" w:rsidP="00B6274A">
      <w:pPr>
        <w:pStyle w:val="Titre2"/>
        <w:spacing w:before="0" w:beforeAutospacing="0" w:after="0" w:afterAutospacing="0"/>
        <w:rPr>
          <w:rFonts w:asciiTheme="majorBidi" w:hAnsiTheme="majorBidi" w:cstheme="majorBidi"/>
          <w:caps/>
          <w:color w:val="000000" w:themeColor="text1"/>
          <w:sz w:val="24"/>
          <w:szCs w:val="24"/>
        </w:rPr>
      </w:pPr>
      <w:bookmarkStart w:id="1" w:name="Voiture"/>
      <w:bookmarkEnd w:id="1"/>
      <w:r w:rsidRPr="00115018">
        <w:rPr>
          <w:rFonts w:asciiTheme="majorBidi" w:hAnsiTheme="majorBidi" w:cstheme="majorBidi"/>
          <w:caps/>
          <w:color w:val="000000" w:themeColor="text1"/>
          <w:sz w:val="24"/>
          <w:szCs w:val="24"/>
        </w:rPr>
        <w:t>ACCÈS EN VOITURE (VOIR PLAN CI-DESSOUS)</w:t>
      </w:r>
    </w:p>
    <w:p w:rsidR="00115018" w:rsidRPr="00115018" w:rsidRDefault="00115018" w:rsidP="00B6274A">
      <w:pPr>
        <w:rPr>
          <w:rFonts w:asciiTheme="majorBidi" w:hAnsiTheme="majorBidi" w:cstheme="majorBidi"/>
        </w:rPr>
      </w:pPr>
      <w:r w:rsidRPr="00115018">
        <w:rPr>
          <w:rFonts w:asciiTheme="majorBidi" w:hAnsiTheme="majorBidi" w:cstheme="majorBidi"/>
        </w:rPr>
        <w:t xml:space="preserve">L’IUL de Montreuil se trouve à l’EST de Paris. </w:t>
      </w:r>
    </w:p>
    <w:p w:rsidR="00B6274A" w:rsidRPr="00115018" w:rsidRDefault="00B6274A" w:rsidP="00B6274A">
      <w:pPr>
        <w:numPr>
          <w:ilvl w:val="0"/>
          <w:numId w:val="1"/>
        </w:numPr>
        <w:ind w:left="525"/>
        <w:rPr>
          <w:rFonts w:asciiTheme="majorBidi" w:hAnsiTheme="majorBidi" w:cstheme="majorBidi"/>
          <w:color w:val="000000"/>
          <w:sz w:val="18"/>
          <w:szCs w:val="18"/>
        </w:rPr>
      </w:pPr>
      <w:r w:rsidRPr="00115018">
        <w:rPr>
          <w:rFonts w:asciiTheme="majorBidi" w:hAnsiTheme="majorBidi" w:cstheme="majorBidi"/>
          <w:color w:val="000000"/>
          <w:sz w:val="18"/>
          <w:szCs w:val="18"/>
        </w:rPr>
        <w:t>Prendre le périphérique jusqu'à la Porte de Bagnolet</w:t>
      </w:r>
    </w:p>
    <w:p w:rsidR="00B6274A" w:rsidRPr="00115018" w:rsidRDefault="00B6274A" w:rsidP="00B6274A">
      <w:pPr>
        <w:numPr>
          <w:ilvl w:val="0"/>
          <w:numId w:val="1"/>
        </w:numPr>
        <w:ind w:left="525"/>
        <w:rPr>
          <w:rFonts w:asciiTheme="majorBidi" w:hAnsiTheme="majorBidi" w:cstheme="majorBidi"/>
          <w:color w:val="000000"/>
          <w:sz w:val="18"/>
          <w:szCs w:val="18"/>
        </w:rPr>
      </w:pPr>
      <w:r w:rsidRPr="00115018">
        <w:rPr>
          <w:rFonts w:asciiTheme="majorBidi" w:hAnsiTheme="majorBidi" w:cstheme="majorBidi"/>
          <w:color w:val="000000"/>
          <w:sz w:val="18"/>
          <w:szCs w:val="18"/>
        </w:rPr>
        <w:t>Prendre l'autoroute A3</w:t>
      </w:r>
    </w:p>
    <w:p w:rsidR="00B6274A" w:rsidRPr="00115018" w:rsidRDefault="00B6274A" w:rsidP="00B6274A">
      <w:pPr>
        <w:numPr>
          <w:ilvl w:val="0"/>
          <w:numId w:val="1"/>
        </w:numPr>
        <w:ind w:left="525"/>
        <w:rPr>
          <w:rFonts w:asciiTheme="majorBidi" w:hAnsiTheme="majorBidi" w:cstheme="majorBidi"/>
          <w:color w:val="000000"/>
          <w:sz w:val="18"/>
          <w:szCs w:val="18"/>
        </w:rPr>
      </w:pPr>
      <w:r w:rsidRPr="00115018">
        <w:rPr>
          <w:rFonts w:asciiTheme="majorBidi" w:hAnsiTheme="majorBidi" w:cstheme="majorBidi"/>
          <w:color w:val="000000"/>
          <w:sz w:val="18"/>
          <w:szCs w:val="18"/>
        </w:rPr>
        <w:t>Prendre la sortie n°2 puis suivre </w:t>
      </w:r>
      <w:proofErr w:type="spellStart"/>
      <w:r w:rsidRPr="00115018">
        <w:rPr>
          <w:rStyle w:val="lev"/>
          <w:rFonts w:asciiTheme="majorBidi" w:hAnsiTheme="majorBidi" w:cstheme="majorBidi"/>
          <w:color w:val="000000"/>
          <w:sz w:val="18"/>
          <w:szCs w:val="18"/>
        </w:rPr>
        <w:t>Montreau-Ruffins</w:t>
      </w:r>
      <w:proofErr w:type="spellEnd"/>
      <w:r w:rsidRPr="00115018">
        <w:rPr>
          <w:rFonts w:asciiTheme="majorBidi" w:hAnsiTheme="majorBidi" w:cstheme="majorBidi"/>
          <w:color w:val="000000"/>
          <w:sz w:val="18"/>
          <w:szCs w:val="18"/>
        </w:rPr>
        <w:t> puis </w:t>
      </w:r>
      <w:r w:rsidRPr="00115018">
        <w:rPr>
          <w:rStyle w:val="lev"/>
          <w:rFonts w:asciiTheme="majorBidi" w:hAnsiTheme="majorBidi" w:cstheme="majorBidi"/>
          <w:color w:val="000000"/>
          <w:sz w:val="18"/>
          <w:szCs w:val="18"/>
        </w:rPr>
        <w:t>Montreuil Th. Sueur</w:t>
      </w:r>
    </w:p>
    <w:p w:rsidR="00B6274A" w:rsidRPr="00115018" w:rsidRDefault="00B6274A" w:rsidP="00B6274A">
      <w:pPr>
        <w:numPr>
          <w:ilvl w:val="0"/>
          <w:numId w:val="1"/>
        </w:numPr>
        <w:ind w:left="525"/>
        <w:rPr>
          <w:rFonts w:asciiTheme="majorBidi" w:hAnsiTheme="majorBidi" w:cstheme="majorBidi"/>
          <w:color w:val="000000"/>
          <w:sz w:val="18"/>
          <w:szCs w:val="18"/>
        </w:rPr>
      </w:pPr>
      <w:r w:rsidRPr="00115018">
        <w:rPr>
          <w:rFonts w:asciiTheme="majorBidi" w:hAnsiTheme="majorBidi" w:cstheme="majorBidi"/>
          <w:color w:val="000000"/>
          <w:sz w:val="18"/>
          <w:szCs w:val="18"/>
        </w:rPr>
        <w:t xml:space="preserve">Vous arrivez en face d'une </w:t>
      </w:r>
      <w:r w:rsidR="00B668A6" w:rsidRPr="00115018">
        <w:rPr>
          <w:rFonts w:asciiTheme="majorBidi" w:hAnsiTheme="majorBidi" w:cstheme="majorBidi"/>
          <w:color w:val="000000"/>
          <w:sz w:val="18"/>
          <w:szCs w:val="18"/>
        </w:rPr>
        <w:t>station-service</w:t>
      </w:r>
      <w:r w:rsidRPr="00115018">
        <w:rPr>
          <w:rFonts w:asciiTheme="majorBidi" w:hAnsiTheme="majorBidi" w:cstheme="majorBidi"/>
          <w:color w:val="000000"/>
          <w:sz w:val="18"/>
          <w:szCs w:val="18"/>
        </w:rPr>
        <w:t xml:space="preserve"> BP</w:t>
      </w:r>
    </w:p>
    <w:p w:rsidR="00B6274A" w:rsidRPr="00115018" w:rsidRDefault="00B6274A" w:rsidP="00B6274A">
      <w:pPr>
        <w:numPr>
          <w:ilvl w:val="0"/>
          <w:numId w:val="1"/>
        </w:numPr>
        <w:ind w:left="525"/>
        <w:rPr>
          <w:rFonts w:asciiTheme="majorBidi" w:hAnsiTheme="majorBidi" w:cstheme="majorBidi"/>
          <w:color w:val="000000"/>
          <w:sz w:val="18"/>
          <w:szCs w:val="18"/>
        </w:rPr>
      </w:pPr>
      <w:r w:rsidRPr="00115018">
        <w:rPr>
          <w:rFonts w:asciiTheme="majorBidi" w:hAnsiTheme="majorBidi" w:cstheme="majorBidi"/>
          <w:color w:val="000000"/>
          <w:sz w:val="18"/>
          <w:szCs w:val="18"/>
        </w:rPr>
        <w:t>Aller tout droit (légèrement à gauche) en laissant la station BP sur votre droite.</w:t>
      </w:r>
    </w:p>
    <w:p w:rsidR="00B6274A" w:rsidRPr="00115018" w:rsidRDefault="00B6274A" w:rsidP="00B6274A">
      <w:pPr>
        <w:numPr>
          <w:ilvl w:val="0"/>
          <w:numId w:val="1"/>
        </w:numPr>
        <w:ind w:left="525"/>
        <w:rPr>
          <w:rFonts w:asciiTheme="majorBidi" w:hAnsiTheme="majorBidi" w:cstheme="majorBidi"/>
          <w:color w:val="000000"/>
          <w:sz w:val="18"/>
          <w:szCs w:val="18"/>
        </w:rPr>
      </w:pPr>
      <w:r w:rsidRPr="00115018">
        <w:rPr>
          <w:rFonts w:asciiTheme="majorBidi" w:hAnsiTheme="majorBidi" w:cstheme="majorBidi"/>
          <w:color w:val="000000"/>
          <w:sz w:val="18"/>
          <w:szCs w:val="18"/>
        </w:rPr>
        <w:t xml:space="preserve">Au feu suivant, tourner à droite (direction </w:t>
      </w:r>
      <w:proofErr w:type="spellStart"/>
      <w:r w:rsidRPr="00115018">
        <w:rPr>
          <w:rFonts w:asciiTheme="majorBidi" w:hAnsiTheme="majorBidi" w:cstheme="majorBidi"/>
          <w:color w:val="000000"/>
          <w:sz w:val="18"/>
          <w:szCs w:val="18"/>
        </w:rPr>
        <w:t>Fontenay-souss-bois</w:t>
      </w:r>
      <w:proofErr w:type="spellEnd"/>
      <w:r w:rsidRPr="00115018">
        <w:rPr>
          <w:rFonts w:asciiTheme="majorBidi" w:hAnsiTheme="majorBidi" w:cstheme="majorBidi"/>
          <w:color w:val="000000"/>
          <w:sz w:val="18"/>
          <w:szCs w:val="18"/>
        </w:rPr>
        <w:t>) et juste avant le feu suivant tourner à droite.</w:t>
      </w:r>
    </w:p>
    <w:p w:rsidR="00B6274A" w:rsidRPr="00115018" w:rsidRDefault="00B6274A" w:rsidP="00B6274A">
      <w:pPr>
        <w:numPr>
          <w:ilvl w:val="0"/>
          <w:numId w:val="1"/>
        </w:numPr>
        <w:ind w:left="525"/>
        <w:rPr>
          <w:rFonts w:asciiTheme="majorBidi" w:hAnsiTheme="majorBidi" w:cstheme="majorBidi"/>
          <w:color w:val="000000"/>
          <w:sz w:val="18"/>
          <w:szCs w:val="18"/>
        </w:rPr>
      </w:pPr>
      <w:r w:rsidRPr="00115018">
        <w:rPr>
          <w:rFonts w:asciiTheme="majorBidi" w:hAnsiTheme="majorBidi" w:cstheme="majorBidi"/>
          <w:color w:val="000000"/>
          <w:sz w:val="18"/>
          <w:szCs w:val="18"/>
        </w:rPr>
        <w:t xml:space="preserve">L'I.U.T. est un </w:t>
      </w:r>
      <w:r w:rsidR="00115018" w:rsidRPr="00115018">
        <w:rPr>
          <w:rFonts w:asciiTheme="majorBidi" w:hAnsiTheme="majorBidi" w:cstheme="majorBidi"/>
          <w:color w:val="000000"/>
          <w:sz w:val="18"/>
          <w:szCs w:val="18"/>
        </w:rPr>
        <w:t>bâtiment</w:t>
      </w:r>
      <w:r w:rsidRPr="00115018">
        <w:rPr>
          <w:rFonts w:asciiTheme="majorBidi" w:hAnsiTheme="majorBidi" w:cstheme="majorBidi"/>
          <w:color w:val="000000"/>
          <w:sz w:val="18"/>
          <w:szCs w:val="18"/>
        </w:rPr>
        <w:t xml:space="preserve"> moderne </w:t>
      </w:r>
      <w:r w:rsidR="00115018" w:rsidRPr="00115018">
        <w:rPr>
          <w:rFonts w:asciiTheme="majorBidi" w:hAnsiTheme="majorBidi" w:cstheme="majorBidi"/>
          <w:color w:val="000000"/>
          <w:sz w:val="18"/>
          <w:szCs w:val="18"/>
        </w:rPr>
        <w:t xml:space="preserve"> </w:t>
      </w:r>
    </w:p>
    <w:p w:rsidR="007C42C9" w:rsidRPr="00115018" w:rsidRDefault="007C42C9" w:rsidP="009A38EC">
      <w:pPr>
        <w:spacing w:line="276" w:lineRule="auto"/>
        <w:jc w:val="both"/>
        <w:rPr>
          <w:rFonts w:asciiTheme="majorBidi" w:hAnsiTheme="majorBidi" w:cstheme="majorBidi"/>
        </w:rPr>
      </w:pPr>
    </w:p>
    <w:p w:rsidR="00916257" w:rsidRDefault="00916257" w:rsidP="009A38EC">
      <w:pPr>
        <w:spacing w:line="276" w:lineRule="auto"/>
        <w:jc w:val="both"/>
        <w:rPr>
          <w:rFonts w:asciiTheme="majorBidi" w:hAnsiTheme="majorBidi" w:cstheme="majorBidi"/>
        </w:rPr>
      </w:pPr>
    </w:p>
    <w:p w:rsidR="00115018" w:rsidRDefault="00115018" w:rsidP="009A38EC">
      <w:pPr>
        <w:spacing w:line="276" w:lineRule="auto"/>
        <w:jc w:val="both"/>
        <w:rPr>
          <w:rFonts w:asciiTheme="majorBidi" w:hAnsiTheme="majorBidi" w:cstheme="majorBidi"/>
        </w:rPr>
      </w:pPr>
    </w:p>
    <w:p w:rsidR="00115018" w:rsidRPr="00115018" w:rsidRDefault="00115018" w:rsidP="009A38EC">
      <w:pPr>
        <w:spacing w:line="276" w:lineRule="auto"/>
        <w:jc w:val="both"/>
        <w:rPr>
          <w:rFonts w:asciiTheme="majorBidi" w:hAnsiTheme="majorBidi" w:cstheme="majorBidi"/>
        </w:rPr>
      </w:pPr>
    </w:p>
    <w:p w:rsidR="00F119A1" w:rsidRDefault="00F119A1" w:rsidP="009A38EC">
      <w:pPr>
        <w:spacing w:line="276" w:lineRule="auto"/>
        <w:jc w:val="both"/>
        <w:rPr>
          <w:rFonts w:asciiTheme="majorBidi" w:hAnsiTheme="majorBidi" w:cstheme="majorBidi"/>
        </w:rPr>
      </w:pPr>
    </w:p>
    <w:p w:rsidR="00323E13" w:rsidRPr="009A38EC" w:rsidRDefault="00323E13" w:rsidP="009A38EC">
      <w:pPr>
        <w:spacing w:line="276" w:lineRule="auto"/>
        <w:jc w:val="both"/>
        <w:rPr>
          <w:rFonts w:asciiTheme="majorBidi" w:hAnsiTheme="majorBidi" w:cstheme="majorBidi"/>
        </w:rPr>
      </w:pPr>
    </w:p>
    <w:tbl>
      <w:tblPr>
        <w:tblStyle w:val="Grilledutableau"/>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03"/>
        <w:gridCol w:w="64"/>
        <w:gridCol w:w="2889"/>
        <w:gridCol w:w="2876"/>
        <w:gridCol w:w="26"/>
      </w:tblGrid>
      <w:tr w:rsidR="00916257" w:rsidRPr="008855D7" w:rsidTr="006A7D8E">
        <w:tc>
          <w:tcPr>
            <w:tcW w:w="8771" w:type="dxa"/>
            <w:gridSpan w:val="6"/>
            <w:shd w:val="clear" w:color="auto" w:fill="BDD6EE" w:themeFill="accent5" w:themeFillTint="66"/>
          </w:tcPr>
          <w:p w:rsidR="008855D7" w:rsidRPr="008855D7" w:rsidRDefault="008855D7" w:rsidP="00916257">
            <w:pPr>
              <w:spacing w:line="276" w:lineRule="auto"/>
              <w:jc w:val="center"/>
              <w:rPr>
                <w:rFonts w:asciiTheme="majorBidi" w:hAnsiTheme="majorBidi" w:cstheme="majorBidi"/>
                <w:b/>
                <w:bCs/>
                <w:color w:val="FF0000"/>
                <w:sz w:val="20"/>
                <w:szCs w:val="20"/>
              </w:rPr>
            </w:pPr>
          </w:p>
          <w:p w:rsidR="00916257" w:rsidRDefault="00916257" w:rsidP="00916257">
            <w:pPr>
              <w:spacing w:line="276" w:lineRule="auto"/>
              <w:jc w:val="center"/>
              <w:rPr>
                <w:rFonts w:asciiTheme="majorBidi" w:hAnsiTheme="majorBidi" w:cstheme="majorBidi"/>
                <w:b/>
                <w:bCs/>
                <w:color w:val="FF0000"/>
                <w:sz w:val="36"/>
                <w:szCs w:val="36"/>
              </w:rPr>
            </w:pPr>
            <w:r w:rsidRPr="008855D7">
              <w:rPr>
                <w:rFonts w:asciiTheme="majorBidi" w:hAnsiTheme="majorBidi" w:cstheme="majorBidi"/>
                <w:b/>
                <w:bCs/>
                <w:color w:val="FF0000"/>
                <w:sz w:val="36"/>
                <w:szCs w:val="36"/>
              </w:rPr>
              <w:t>Mercredi 12 juin</w:t>
            </w:r>
          </w:p>
          <w:p w:rsidR="008855D7" w:rsidRPr="008855D7" w:rsidRDefault="008855D7" w:rsidP="00916257">
            <w:pPr>
              <w:spacing w:line="276" w:lineRule="auto"/>
              <w:jc w:val="center"/>
              <w:rPr>
                <w:rFonts w:asciiTheme="majorBidi" w:hAnsiTheme="majorBidi" w:cstheme="majorBidi"/>
                <w:b/>
                <w:bCs/>
                <w:color w:val="FF0000"/>
                <w:sz w:val="20"/>
                <w:szCs w:val="20"/>
              </w:rPr>
            </w:pPr>
          </w:p>
        </w:tc>
      </w:tr>
      <w:tr w:rsidR="00323E13" w:rsidRPr="00916257" w:rsidTr="006A7D8E">
        <w:tc>
          <w:tcPr>
            <w:tcW w:w="8771" w:type="dxa"/>
            <w:gridSpan w:val="6"/>
          </w:tcPr>
          <w:p w:rsidR="00916257" w:rsidRPr="00916257" w:rsidRDefault="00323E13" w:rsidP="00785D6E">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8h30 - 9h30</w:t>
            </w:r>
            <w:r w:rsidRPr="00916257">
              <w:rPr>
                <w:rFonts w:asciiTheme="majorBidi" w:hAnsiTheme="majorBidi" w:cstheme="majorBidi"/>
                <w:sz w:val="22"/>
                <w:szCs w:val="22"/>
              </w:rPr>
              <w:tab/>
              <w:t>Accueil et inscription</w:t>
            </w:r>
          </w:p>
          <w:p w:rsidR="00916257" w:rsidRPr="00916257" w:rsidRDefault="00323E13" w:rsidP="00785D6E">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9h30 - 10h00</w:t>
            </w:r>
            <w:r w:rsidRPr="00916257">
              <w:rPr>
                <w:rFonts w:asciiTheme="majorBidi" w:hAnsiTheme="majorBidi" w:cstheme="majorBidi"/>
                <w:sz w:val="22"/>
                <w:szCs w:val="22"/>
              </w:rPr>
              <w:tab/>
              <w:t>Ouverture de la journée</w:t>
            </w:r>
          </w:p>
        </w:tc>
      </w:tr>
      <w:tr w:rsidR="00643B5E" w:rsidRPr="00916257" w:rsidTr="006A7D8E">
        <w:tc>
          <w:tcPr>
            <w:tcW w:w="8771" w:type="dxa"/>
            <w:gridSpan w:val="6"/>
          </w:tcPr>
          <w:p w:rsidR="00643B5E" w:rsidRPr="00916257" w:rsidRDefault="00643B5E" w:rsidP="009A38EC">
            <w:pPr>
              <w:spacing w:line="276" w:lineRule="auto"/>
              <w:ind w:right="-190"/>
              <w:jc w:val="both"/>
              <w:rPr>
                <w:rFonts w:asciiTheme="majorBidi" w:hAnsiTheme="majorBidi" w:cstheme="majorBidi"/>
                <w:sz w:val="22"/>
                <w:szCs w:val="22"/>
              </w:rPr>
            </w:pPr>
          </w:p>
        </w:tc>
      </w:tr>
      <w:tr w:rsidR="006A7D8E" w:rsidRPr="00916257" w:rsidTr="00F90B4B">
        <w:trPr>
          <w:gridAfter w:val="1"/>
          <w:wAfter w:w="26" w:type="dxa"/>
        </w:trPr>
        <w:tc>
          <w:tcPr>
            <w:tcW w:w="2980" w:type="dxa"/>
            <w:gridSpan w:val="3"/>
          </w:tcPr>
          <w:p w:rsidR="00323E13" w:rsidRPr="00916257" w:rsidRDefault="00323E13" w:rsidP="006A7D8E">
            <w:pPr>
              <w:spacing w:line="276" w:lineRule="auto"/>
              <w:ind w:right="101"/>
              <w:jc w:val="both"/>
              <w:rPr>
                <w:rFonts w:asciiTheme="majorBidi" w:hAnsiTheme="majorBidi" w:cstheme="majorBidi"/>
                <w:sz w:val="22"/>
                <w:szCs w:val="22"/>
              </w:rPr>
            </w:pPr>
            <w:r w:rsidRPr="00113BCA">
              <w:rPr>
                <w:rFonts w:asciiTheme="majorBidi" w:hAnsiTheme="majorBidi" w:cstheme="majorBidi"/>
                <w:sz w:val="22"/>
                <w:szCs w:val="22"/>
              </w:rPr>
              <w:fldChar w:fldCharType="begin"/>
            </w:r>
            <w:r w:rsidRPr="00113BCA">
              <w:rPr>
                <w:rFonts w:asciiTheme="majorBidi" w:hAnsiTheme="majorBidi" w:cstheme="majorBidi"/>
                <w:sz w:val="22"/>
                <w:szCs w:val="22"/>
              </w:rPr>
              <w:instrText xml:space="preserve"> INCLUDEPICTURE "http://www.logistiqua.com/wp-content/uploads/2019/05/Sonia-HAMADI.png" \* MERGEFORMATINET </w:instrText>
            </w:r>
            <w:r w:rsidRPr="00113BCA">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14:anchorId="3CEFA0BA" wp14:editId="4FF5CB79">
                  <wp:extent cx="1617784" cy="1663766"/>
                  <wp:effectExtent l="0" t="0" r="0" b="0"/>
                  <wp:docPr id="11" name="Image 11" descr="http://www.logistiqua.com/wp-content/uploads/2019/05/Sonia-HAMA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ogistiqua.com/wp-content/uploads/2019/05/Sonia-HAMAD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4540" cy="1732420"/>
                          </a:xfrm>
                          <a:prstGeom prst="rect">
                            <a:avLst/>
                          </a:prstGeom>
                          <a:noFill/>
                          <a:ln>
                            <a:noFill/>
                          </a:ln>
                        </pic:spPr>
                      </pic:pic>
                    </a:graphicData>
                  </a:graphic>
                </wp:inline>
              </w:drawing>
            </w:r>
            <w:r w:rsidRPr="00113BCA">
              <w:rPr>
                <w:rFonts w:asciiTheme="majorBidi" w:hAnsiTheme="majorBidi" w:cstheme="majorBidi"/>
                <w:sz w:val="22"/>
                <w:szCs w:val="22"/>
              </w:rPr>
              <w:fldChar w:fldCharType="end"/>
            </w:r>
          </w:p>
        </w:tc>
        <w:tc>
          <w:tcPr>
            <w:tcW w:w="5765" w:type="dxa"/>
            <w:gridSpan w:val="2"/>
            <w:shd w:val="clear" w:color="auto" w:fill="FFF2CC" w:themeFill="accent4" w:themeFillTint="33"/>
          </w:tcPr>
          <w:p w:rsidR="00323E13" w:rsidRPr="00916257" w:rsidRDefault="00323E13" w:rsidP="009A38EC">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10h00 - 10h45</w:t>
            </w:r>
            <w:r w:rsidRPr="00916257">
              <w:rPr>
                <w:rFonts w:asciiTheme="majorBidi" w:hAnsiTheme="majorBidi" w:cstheme="majorBidi"/>
                <w:sz w:val="22"/>
                <w:szCs w:val="22"/>
              </w:rPr>
              <w:tab/>
              <w:t>: Plénière 1 - SONIA SAMADI</w:t>
            </w:r>
          </w:p>
          <w:p w:rsidR="00323E13" w:rsidRPr="00916257" w:rsidRDefault="00323E13" w:rsidP="009A38EC">
            <w:pPr>
              <w:spacing w:line="276" w:lineRule="auto"/>
              <w:ind w:right="-190"/>
              <w:jc w:val="both"/>
              <w:rPr>
                <w:rFonts w:asciiTheme="majorBidi" w:hAnsiTheme="majorBidi" w:cstheme="majorBidi"/>
                <w:sz w:val="22"/>
                <w:szCs w:val="22"/>
              </w:rPr>
            </w:pPr>
          </w:p>
          <w:p w:rsidR="008757CE" w:rsidRPr="00916257" w:rsidRDefault="00323E13" w:rsidP="009A38EC">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 xml:space="preserve">Directrice du développement et de l’innovation </w:t>
            </w:r>
          </w:p>
          <w:p w:rsidR="00323E13" w:rsidRPr="00916257" w:rsidRDefault="00323E13" w:rsidP="00295DC1">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Groupe SOGARIS</w:t>
            </w:r>
          </w:p>
          <w:p w:rsidR="00295DC1" w:rsidRPr="00295DC1" w:rsidRDefault="00295DC1" w:rsidP="009A38EC">
            <w:pPr>
              <w:spacing w:line="276" w:lineRule="auto"/>
              <w:ind w:right="-190"/>
              <w:jc w:val="both"/>
              <w:rPr>
                <w:rFonts w:asciiTheme="majorBidi" w:hAnsiTheme="majorBidi" w:cstheme="majorBidi"/>
                <w:b/>
                <w:bCs/>
                <w:sz w:val="22"/>
                <w:szCs w:val="22"/>
              </w:rPr>
            </w:pPr>
            <w:r w:rsidRPr="00295DC1">
              <w:rPr>
                <w:rFonts w:asciiTheme="majorBidi" w:hAnsiTheme="majorBidi" w:cstheme="majorBidi"/>
                <w:b/>
                <w:bCs/>
                <w:sz w:val="22"/>
                <w:szCs w:val="22"/>
              </w:rPr>
              <w:t>Titre de la conférence</w:t>
            </w:r>
            <w:r w:rsidR="00323E13" w:rsidRPr="00295DC1">
              <w:rPr>
                <w:rFonts w:asciiTheme="majorBidi" w:hAnsiTheme="majorBidi" w:cstheme="majorBidi"/>
                <w:b/>
                <w:bCs/>
                <w:sz w:val="22"/>
                <w:szCs w:val="22"/>
              </w:rPr>
              <w:t xml:space="preserve"> : </w:t>
            </w:r>
          </w:p>
          <w:p w:rsidR="006A7D8E" w:rsidRDefault="00323E13" w:rsidP="006A7D8E">
            <w:pPr>
              <w:spacing w:line="276" w:lineRule="auto"/>
              <w:ind w:right="-190"/>
              <w:jc w:val="both"/>
              <w:rPr>
                <w:rFonts w:asciiTheme="majorBidi" w:hAnsiTheme="majorBidi" w:cstheme="majorBidi"/>
                <w:b/>
                <w:bCs/>
                <w:sz w:val="22"/>
                <w:szCs w:val="22"/>
              </w:rPr>
            </w:pPr>
            <w:r w:rsidRPr="00295DC1">
              <w:rPr>
                <w:rFonts w:asciiTheme="majorBidi" w:hAnsiTheme="majorBidi" w:cstheme="majorBidi"/>
                <w:b/>
                <w:bCs/>
                <w:sz w:val="22"/>
                <w:szCs w:val="22"/>
              </w:rPr>
              <w:t>La logistique au cœur de la ville</w:t>
            </w:r>
          </w:p>
          <w:p w:rsidR="006A7D8E" w:rsidRDefault="006A7D8E" w:rsidP="006A7D8E">
            <w:pPr>
              <w:spacing w:line="276" w:lineRule="auto"/>
              <w:ind w:right="-190"/>
              <w:jc w:val="both"/>
              <w:rPr>
                <w:rFonts w:asciiTheme="majorBidi" w:hAnsiTheme="majorBidi" w:cstheme="majorBidi"/>
                <w:b/>
                <w:bCs/>
                <w:sz w:val="22"/>
                <w:szCs w:val="22"/>
              </w:rPr>
            </w:pPr>
          </w:p>
          <w:p w:rsidR="006A7D8E" w:rsidRPr="00567DE5" w:rsidRDefault="001E0D2B" w:rsidP="00567DE5">
            <w:pPr>
              <w:spacing w:line="276" w:lineRule="auto"/>
              <w:jc w:val="both"/>
              <w:rPr>
                <w:rFonts w:asciiTheme="majorBidi" w:hAnsiTheme="majorBidi" w:cstheme="majorBidi"/>
                <w:b/>
                <w:bCs/>
                <w:color w:val="FF0000"/>
                <w:sz w:val="22"/>
                <w:szCs w:val="22"/>
              </w:rPr>
            </w:pPr>
            <w:r w:rsidRPr="00567DE5">
              <w:rPr>
                <w:rFonts w:asciiTheme="majorBidi" w:hAnsiTheme="majorBidi" w:cstheme="majorBidi"/>
                <w:b/>
                <w:bCs/>
                <w:color w:val="FF0000"/>
                <w:sz w:val="22"/>
                <w:szCs w:val="22"/>
              </w:rPr>
              <w:t>Modérateur</w:t>
            </w:r>
            <w:r w:rsidR="006A7D8E" w:rsidRPr="00567DE5">
              <w:rPr>
                <w:rFonts w:asciiTheme="majorBidi" w:hAnsiTheme="majorBidi" w:cstheme="majorBidi"/>
                <w:b/>
                <w:bCs/>
                <w:color w:val="FF0000"/>
                <w:sz w:val="22"/>
                <w:szCs w:val="22"/>
              </w:rPr>
              <w:t xml:space="preserve"> : </w:t>
            </w:r>
            <w:r w:rsidR="00F5120E">
              <w:rPr>
                <w:rFonts w:asciiTheme="majorBidi" w:hAnsiTheme="majorBidi" w:cstheme="majorBidi"/>
                <w:b/>
                <w:bCs/>
                <w:color w:val="FF0000"/>
                <w:sz w:val="22"/>
                <w:szCs w:val="22"/>
              </w:rPr>
              <w:t>Fouad JAWAB</w:t>
            </w:r>
          </w:p>
          <w:p w:rsidR="00323E13" w:rsidRPr="00272C2E" w:rsidRDefault="00272C2E" w:rsidP="009A38EC">
            <w:pPr>
              <w:spacing w:line="276" w:lineRule="auto"/>
              <w:jc w:val="both"/>
              <w:rPr>
                <w:rFonts w:asciiTheme="majorBidi" w:hAnsiTheme="majorBidi" w:cstheme="majorBidi"/>
                <w:b/>
                <w:bCs/>
                <w:sz w:val="22"/>
                <w:szCs w:val="22"/>
              </w:rPr>
            </w:pPr>
            <w:r w:rsidRPr="00272C2E">
              <w:rPr>
                <w:rFonts w:asciiTheme="majorBidi" w:hAnsiTheme="majorBidi" w:cstheme="majorBidi"/>
                <w:b/>
                <w:bCs/>
                <w:color w:val="FF0000"/>
                <w:sz w:val="22"/>
                <w:szCs w:val="22"/>
              </w:rPr>
              <w:t>Amphi 2</w:t>
            </w:r>
          </w:p>
        </w:tc>
      </w:tr>
      <w:tr w:rsidR="00643B5E" w:rsidRPr="00916257" w:rsidTr="006A7D8E">
        <w:tc>
          <w:tcPr>
            <w:tcW w:w="8771" w:type="dxa"/>
            <w:gridSpan w:val="6"/>
          </w:tcPr>
          <w:p w:rsidR="00643B5E" w:rsidRPr="00916257" w:rsidRDefault="00643B5E" w:rsidP="009A38EC">
            <w:pPr>
              <w:spacing w:line="276" w:lineRule="auto"/>
              <w:jc w:val="both"/>
              <w:rPr>
                <w:rFonts w:asciiTheme="majorBidi" w:hAnsiTheme="majorBidi" w:cstheme="majorBidi"/>
                <w:sz w:val="22"/>
                <w:szCs w:val="22"/>
              </w:rPr>
            </w:pPr>
          </w:p>
        </w:tc>
      </w:tr>
      <w:tr w:rsidR="00323E13" w:rsidRPr="00916257" w:rsidTr="006A7D8E">
        <w:tc>
          <w:tcPr>
            <w:tcW w:w="8771" w:type="dxa"/>
            <w:gridSpan w:val="6"/>
          </w:tcPr>
          <w:p w:rsidR="00172F23" w:rsidRPr="00916257" w:rsidRDefault="00323E13" w:rsidP="0091625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Sonia </w:t>
            </w:r>
            <w:r w:rsidR="00916257" w:rsidRPr="00916257">
              <w:rPr>
                <w:rFonts w:asciiTheme="majorBidi" w:hAnsiTheme="majorBidi" w:cstheme="majorBidi"/>
                <w:sz w:val="22"/>
                <w:szCs w:val="22"/>
              </w:rPr>
              <w:t>SAMADI</w:t>
            </w:r>
            <w:r w:rsidRPr="00916257">
              <w:rPr>
                <w:rFonts w:asciiTheme="majorBidi" w:hAnsiTheme="majorBidi" w:cstheme="majorBidi"/>
                <w:sz w:val="22"/>
                <w:szCs w:val="22"/>
              </w:rPr>
              <w:t>, urbaniste diplômée de l’Institut Français d’Urbanisme, est directrice du développement et de l’innovation du groupe SOGARIS qu’elle a rejoint il y a près de 2 ans après avoir exercé pour le compte de grands propriétaires publics pendant plus de 15 ans. Elle s’est tout particulièrement intéressée à la reconversion du patrimoine industriel et à sa modernisation à la SNCF, la RATP puis à la Ville de Paris comme chef du bureau de la stratégie immobilière où elle a notamment participé au lancement des premiers appels à projets innovants « Réinventer Paris ». Cette expérience a renforcé sa conviction que le foncier et l’immobilier sont au cœur d’un modèle de développement responsable de la ville qui incite à être toujours plus innovant et audacieux dans les projets. C’est dans cette perspective qu’elle a rejoint SOGARIS pour développer des projets de logistique urbaine à l’échelle du Grand Paris et faire de la logistique une fonction de la ville à part entière</w:t>
            </w:r>
          </w:p>
        </w:tc>
      </w:tr>
      <w:tr w:rsidR="00643B5E" w:rsidRPr="00916257" w:rsidTr="006A7D8E">
        <w:tc>
          <w:tcPr>
            <w:tcW w:w="8771" w:type="dxa"/>
            <w:gridSpan w:val="6"/>
          </w:tcPr>
          <w:p w:rsidR="00643B5E" w:rsidRPr="00916257" w:rsidRDefault="00643B5E" w:rsidP="009A38EC">
            <w:pPr>
              <w:spacing w:line="276" w:lineRule="auto"/>
              <w:ind w:right="-190"/>
              <w:jc w:val="both"/>
              <w:rPr>
                <w:rFonts w:asciiTheme="majorBidi" w:hAnsiTheme="majorBidi" w:cstheme="majorBidi"/>
                <w:sz w:val="22"/>
                <w:szCs w:val="22"/>
              </w:rPr>
            </w:pPr>
          </w:p>
        </w:tc>
      </w:tr>
      <w:tr w:rsidR="006A7D8E" w:rsidRPr="00916257" w:rsidTr="00F90B4B">
        <w:tc>
          <w:tcPr>
            <w:tcW w:w="2713" w:type="dxa"/>
          </w:tcPr>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"http://www.logistiqua.com/wp-content/uploads/2019/03/Daoud-Ait-Kadi--225x300.png"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14:anchorId="51F28DDA" wp14:editId="6138D842">
                  <wp:extent cx="1462373" cy="1641231"/>
                  <wp:effectExtent l="0" t="0" r="0" b="0"/>
                  <wp:docPr id="14" name="Image 14" descr="http://www.logistiqua.com/wp-content/uploads/2019/03/Daoud-Ait-Kadi--22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ogistiqua.com/wp-content/uploads/2019/03/Daoud-Ait-Kadi--225x30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5817" cy="1712435"/>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6058" w:type="dxa"/>
            <w:gridSpan w:val="5"/>
            <w:shd w:val="clear" w:color="auto" w:fill="FFF2CC" w:themeFill="accent4" w:themeFillTint="33"/>
          </w:tcPr>
          <w:p w:rsidR="00323E13" w:rsidRPr="00916257" w:rsidRDefault="00323E13" w:rsidP="009A38EC">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1</w:t>
            </w:r>
            <w:r w:rsidR="00F90B4B">
              <w:rPr>
                <w:rFonts w:asciiTheme="majorBidi" w:hAnsiTheme="majorBidi" w:cstheme="majorBidi"/>
                <w:sz w:val="22"/>
                <w:szCs w:val="22"/>
              </w:rPr>
              <w:t>1</w:t>
            </w:r>
            <w:r w:rsidRPr="00916257">
              <w:rPr>
                <w:rFonts w:asciiTheme="majorBidi" w:hAnsiTheme="majorBidi" w:cstheme="majorBidi"/>
                <w:sz w:val="22"/>
                <w:szCs w:val="22"/>
              </w:rPr>
              <w:t>h00 - 1</w:t>
            </w:r>
            <w:r w:rsidR="00F90B4B">
              <w:rPr>
                <w:rFonts w:asciiTheme="majorBidi" w:hAnsiTheme="majorBidi" w:cstheme="majorBidi"/>
                <w:sz w:val="22"/>
                <w:szCs w:val="22"/>
              </w:rPr>
              <w:t>1</w:t>
            </w:r>
            <w:r w:rsidRPr="00916257">
              <w:rPr>
                <w:rFonts w:asciiTheme="majorBidi" w:hAnsiTheme="majorBidi" w:cstheme="majorBidi"/>
                <w:sz w:val="22"/>
                <w:szCs w:val="22"/>
              </w:rPr>
              <w:t>h45</w:t>
            </w:r>
            <w:r w:rsidRPr="00916257">
              <w:rPr>
                <w:rFonts w:asciiTheme="majorBidi" w:hAnsiTheme="majorBidi" w:cstheme="majorBidi"/>
                <w:sz w:val="22"/>
                <w:szCs w:val="22"/>
              </w:rPr>
              <w:tab/>
              <w:t>: Plénière 2 - DAOUD AIT-KADI</w:t>
            </w:r>
          </w:p>
          <w:p w:rsidR="00082889" w:rsidRPr="00082889" w:rsidRDefault="00082889" w:rsidP="00082889">
            <w:pPr>
              <w:spacing w:line="276" w:lineRule="auto"/>
              <w:ind w:right="-190"/>
              <w:jc w:val="both"/>
              <w:rPr>
                <w:rFonts w:asciiTheme="majorBidi" w:hAnsiTheme="majorBidi" w:cstheme="majorBidi"/>
                <w:sz w:val="6"/>
                <w:szCs w:val="6"/>
              </w:rPr>
            </w:pPr>
          </w:p>
          <w:p w:rsidR="00323E13" w:rsidRPr="00916257" w:rsidRDefault="00323E13" w:rsidP="00082889">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Professeur à la faculté de Sciences et Génie de l’université Laval (Québec/Canada)</w:t>
            </w:r>
          </w:p>
          <w:p w:rsidR="00295DC1" w:rsidRDefault="00295DC1" w:rsidP="00082889">
            <w:pPr>
              <w:spacing w:line="276" w:lineRule="auto"/>
              <w:ind w:right="-190"/>
              <w:jc w:val="both"/>
              <w:rPr>
                <w:rFonts w:asciiTheme="majorBidi" w:hAnsiTheme="majorBidi" w:cstheme="majorBidi"/>
                <w:b/>
                <w:bCs/>
                <w:sz w:val="22"/>
                <w:szCs w:val="22"/>
              </w:rPr>
            </w:pPr>
            <w:r w:rsidRPr="00295DC1">
              <w:rPr>
                <w:rFonts w:asciiTheme="majorBidi" w:hAnsiTheme="majorBidi" w:cstheme="majorBidi"/>
                <w:b/>
                <w:bCs/>
                <w:sz w:val="22"/>
                <w:szCs w:val="22"/>
              </w:rPr>
              <w:t>Titre de la conférence</w:t>
            </w:r>
            <w:r w:rsidR="00323E13" w:rsidRPr="00295DC1">
              <w:rPr>
                <w:rFonts w:asciiTheme="majorBidi" w:hAnsiTheme="majorBidi" w:cstheme="majorBidi"/>
                <w:b/>
                <w:bCs/>
                <w:sz w:val="22"/>
                <w:szCs w:val="22"/>
              </w:rPr>
              <w:t xml:space="preserve"> : </w:t>
            </w:r>
          </w:p>
          <w:p w:rsidR="00272C2E" w:rsidRDefault="00323E13" w:rsidP="00082889">
            <w:pPr>
              <w:spacing w:line="276" w:lineRule="auto"/>
              <w:ind w:right="-190"/>
              <w:jc w:val="both"/>
              <w:rPr>
                <w:rFonts w:asciiTheme="majorBidi" w:hAnsiTheme="majorBidi" w:cstheme="majorBidi"/>
                <w:b/>
                <w:bCs/>
                <w:sz w:val="22"/>
                <w:szCs w:val="22"/>
              </w:rPr>
            </w:pPr>
            <w:r w:rsidRPr="00295DC1">
              <w:rPr>
                <w:rFonts w:asciiTheme="majorBidi" w:hAnsiTheme="majorBidi" w:cstheme="majorBidi"/>
                <w:b/>
                <w:bCs/>
                <w:sz w:val="22"/>
                <w:szCs w:val="22"/>
              </w:rPr>
              <w:t xml:space="preserve">Logistique inverse Directrice du développement et de l’innovation </w:t>
            </w:r>
          </w:p>
          <w:p w:rsidR="006A7D8E" w:rsidRPr="00295DC1" w:rsidRDefault="006A7D8E" w:rsidP="00082889">
            <w:pPr>
              <w:spacing w:line="276" w:lineRule="auto"/>
              <w:ind w:right="-190"/>
              <w:jc w:val="both"/>
              <w:rPr>
                <w:rFonts w:asciiTheme="majorBidi" w:hAnsiTheme="majorBidi" w:cstheme="majorBidi"/>
                <w:b/>
                <w:bCs/>
                <w:sz w:val="22"/>
                <w:szCs w:val="22"/>
              </w:rPr>
            </w:pPr>
          </w:p>
          <w:p w:rsidR="00082889" w:rsidRPr="00567DE5" w:rsidRDefault="001E0D2B" w:rsidP="00567DE5">
            <w:pPr>
              <w:spacing w:line="276" w:lineRule="auto"/>
              <w:jc w:val="both"/>
              <w:rPr>
                <w:rFonts w:asciiTheme="majorBidi" w:hAnsiTheme="majorBidi" w:cstheme="majorBidi"/>
                <w:b/>
                <w:bCs/>
                <w:color w:val="FF0000"/>
                <w:sz w:val="22"/>
                <w:szCs w:val="22"/>
              </w:rPr>
            </w:pPr>
            <w:r w:rsidRPr="00567DE5">
              <w:rPr>
                <w:rFonts w:asciiTheme="majorBidi" w:hAnsiTheme="majorBidi" w:cstheme="majorBidi"/>
                <w:b/>
                <w:bCs/>
                <w:color w:val="FF0000"/>
                <w:sz w:val="22"/>
                <w:szCs w:val="22"/>
              </w:rPr>
              <w:t>Modérateur</w:t>
            </w:r>
            <w:r w:rsidR="006A7D8E" w:rsidRPr="00567DE5">
              <w:rPr>
                <w:rFonts w:asciiTheme="majorBidi" w:hAnsiTheme="majorBidi" w:cstheme="majorBidi"/>
                <w:b/>
                <w:bCs/>
                <w:color w:val="FF0000"/>
                <w:sz w:val="22"/>
                <w:szCs w:val="22"/>
              </w:rPr>
              <w:t> :</w:t>
            </w:r>
            <w:r w:rsidR="00F5120E">
              <w:rPr>
                <w:rFonts w:asciiTheme="majorBidi" w:hAnsiTheme="majorBidi" w:cstheme="majorBidi"/>
                <w:b/>
                <w:bCs/>
                <w:color w:val="FF0000"/>
                <w:sz w:val="22"/>
                <w:szCs w:val="22"/>
              </w:rPr>
              <w:t xml:space="preserve"> Fouad JAWAB</w:t>
            </w:r>
          </w:p>
          <w:p w:rsidR="00323E13" w:rsidRPr="00272C2E" w:rsidRDefault="00272C2E" w:rsidP="00567DE5">
            <w:pPr>
              <w:spacing w:line="276" w:lineRule="auto"/>
              <w:jc w:val="both"/>
              <w:rPr>
                <w:rFonts w:asciiTheme="majorBidi" w:hAnsiTheme="majorBidi" w:cstheme="majorBidi"/>
                <w:sz w:val="22"/>
                <w:szCs w:val="22"/>
              </w:rPr>
            </w:pPr>
            <w:r w:rsidRPr="00272C2E">
              <w:rPr>
                <w:rFonts w:asciiTheme="majorBidi" w:hAnsiTheme="majorBidi" w:cstheme="majorBidi"/>
                <w:b/>
                <w:bCs/>
                <w:color w:val="FF0000"/>
                <w:sz w:val="22"/>
                <w:szCs w:val="22"/>
              </w:rPr>
              <w:t>Amphi 2</w:t>
            </w:r>
            <w:r w:rsidRPr="00567DE5">
              <w:rPr>
                <w:rFonts w:asciiTheme="majorBidi" w:hAnsiTheme="majorBidi" w:cstheme="majorBidi"/>
                <w:b/>
                <w:bCs/>
                <w:color w:val="FF0000"/>
                <w:sz w:val="22"/>
                <w:szCs w:val="22"/>
              </w:rPr>
              <w:tab/>
            </w:r>
          </w:p>
        </w:tc>
      </w:tr>
      <w:tr w:rsidR="00643B5E" w:rsidRPr="00916257" w:rsidTr="006A7D8E">
        <w:tc>
          <w:tcPr>
            <w:tcW w:w="8771" w:type="dxa"/>
            <w:gridSpan w:val="6"/>
          </w:tcPr>
          <w:p w:rsidR="00643B5E" w:rsidRPr="00916257" w:rsidRDefault="00643B5E" w:rsidP="009A38EC">
            <w:pPr>
              <w:spacing w:line="276" w:lineRule="auto"/>
              <w:ind w:right="-190"/>
              <w:jc w:val="both"/>
              <w:rPr>
                <w:rFonts w:asciiTheme="majorBidi" w:hAnsiTheme="majorBidi" w:cstheme="majorBidi"/>
                <w:sz w:val="22"/>
                <w:szCs w:val="22"/>
              </w:rPr>
            </w:pPr>
          </w:p>
        </w:tc>
      </w:tr>
      <w:tr w:rsidR="00323E13" w:rsidRPr="00916257" w:rsidTr="006A7D8E">
        <w:tc>
          <w:tcPr>
            <w:tcW w:w="8771" w:type="dxa"/>
            <w:gridSpan w:val="6"/>
          </w:tcPr>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Daoud Ait-Kadi détient un diplôme d’ingénieur en génie mécanique de l’école Mohammedia d’ingénieurs, Maroc (1973), une maitrise en génie industriel de l’École polytechnique de Montréal (1980) et un doctorat du département d’informatique et de recherche opérationnelle de l’université de Montréal (1985).</w:t>
            </w:r>
          </w:p>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Il a assuré des enseignements à l’école polytechnique de Montréal de 1980 à 1985. De 1985 à 1990, il a été professeur titulaire à l’université du Québec à Trois Rivières au département de génie. Il est actuellement professeur au département de génie mécanique et industriel à la faculté de Sciences et Génie de l’université Laval (Québec/Canada).</w:t>
            </w:r>
          </w:p>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lastRenderedPageBreak/>
              <w:t xml:space="preserve">Les travaux du professeur Daoud Ait-Kadi portent principalement sur le développement d’outils d’analyse, de modélisation et d’optimisation des performances de systèmes dont les caractéristiques opératoires se dégradent avec l’âge et à l’usage et qui peuvent tomber en panne d’une manière aléatoire. Ses contributions scientifiques sont publiées dans des journaux référencés tels que IEEE Transactions on </w:t>
            </w:r>
            <w:proofErr w:type="spellStart"/>
            <w:r w:rsidRPr="00916257">
              <w:rPr>
                <w:rFonts w:asciiTheme="majorBidi" w:hAnsiTheme="majorBidi" w:cstheme="majorBidi"/>
                <w:sz w:val="22"/>
                <w:szCs w:val="22"/>
              </w:rPr>
              <w:t>Reliability</w:t>
            </w:r>
            <w:proofErr w:type="spellEnd"/>
            <w:r w:rsidRPr="00916257">
              <w:rPr>
                <w:rFonts w:asciiTheme="majorBidi" w:hAnsiTheme="majorBidi" w:cstheme="majorBidi"/>
                <w:sz w:val="22"/>
                <w:szCs w:val="22"/>
              </w:rPr>
              <w:t xml:space="preserve">, Naval </w:t>
            </w:r>
            <w:proofErr w:type="spellStart"/>
            <w:r w:rsidRPr="00916257">
              <w:rPr>
                <w:rFonts w:asciiTheme="majorBidi" w:hAnsiTheme="majorBidi" w:cstheme="majorBidi"/>
                <w:sz w:val="22"/>
                <w:szCs w:val="22"/>
              </w:rPr>
              <w:t>Research</w:t>
            </w:r>
            <w:proofErr w:type="spellEnd"/>
            <w:r w:rsidRPr="00916257">
              <w:rPr>
                <w:rFonts w:asciiTheme="majorBidi" w:hAnsiTheme="majorBidi" w:cstheme="majorBidi"/>
                <w:sz w:val="22"/>
                <w:szCs w:val="22"/>
              </w:rPr>
              <w:t xml:space="preserve"> </w:t>
            </w:r>
            <w:proofErr w:type="spellStart"/>
            <w:r w:rsidRPr="00916257">
              <w:rPr>
                <w:rFonts w:asciiTheme="majorBidi" w:hAnsiTheme="majorBidi" w:cstheme="majorBidi"/>
                <w:sz w:val="22"/>
                <w:szCs w:val="22"/>
              </w:rPr>
              <w:t>logistics</w:t>
            </w:r>
            <w:proofErr w:type="spellEnd"/>
            <w:r w:rsidRPr="00916257">
              <w:rPr>
                <w:rFonts w:asciiTheme="majorBidi" w:hAnsiTheme="majorBidi" w:cstheme="majorBidi"/>
                <w:sz w:val="22"/>
                <w:szCs w:val="22"/>
              </w:rPr>
              <w:t>, IJPR, IJPE, RESS… etc.</w:t>
            </w:r>
          </w:p>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Le professeur Ait-Kadi agit comme expert auprès de plusieurs entreprises de classe mondiale dans les secteurs de l’aéronautique, de l’automobile, de la production d’énergie, des services de télécommunication, des ressources naturelles, des bureaux d’études… etc.</w:t>
            </w:r>
          </w:p>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Il est membre de plusieurs sociétés savantes et membre résident de l’Académie Hassan II des sciences et techniques du Royaume du Maroc.</w:t>
            </w:r>
          </w:p>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Il a obtenu plusieurs distinctions honorifiques autant en enseignement qu’en recherche dont un doctorat Honoris Causa de l’université polytechnique des Hauts-De-France (Valencienne) le 20 Mars 2018.</w:t>
            </w:r>
          </w:p>
          <w:p w:rsidR="008757CE" w:rsidRPr="00916257" w:rsidRDefault="00323E13" w:rsidP="005743A4">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Le professeur Ait-Kadi a cosigné plusieurs livres de référence notamment dans les domaines de la fiabilité/maintenance, des processus stochastiques et de la logistique inverse. Il a mis en place le premier programme de génie industriel à l’Université Laval et a contribué à la création des centres de recherche FOR@C, CIRRELT et CIRODD. Il pilote actuellement un gros projet de développement d’un nouveau modèle intelligent de gestion de la maintenance dans le secteur d’exploitation et de valorisation de ressources naturelles.</w:t>
            </w:r>
          </w:p>
        </w:tc>
      </w:tr>
      <w:tr w:rsidR="00643B5E" w:rsidRPr="00916257" w:rsidTr="006A7D8E">
        <w:tc>
          <w:tcPr>
            <w:tcW w:w="8771" w:type="dxa"/>
            <w:gridSpan w:val="6"/>
          </w:tcPr>
          <w:p w:rsidR="00643B5E" w:rsidRPr="00916257" w:rsidRDefault="00643B5E" w:rsidP="009A38EC">
            <w:pPr>
              <w:spacing w:line="276" w:lineRule="auto"/>
              <w:ind w:right="-190"/>
              <w:jc w:val="both"/>
              <w:rPr>
                <w:rFonts w:asciiTheme="majorBidi" w:hAnsiTheme="majorBidi" w:cstheme="majorBidi"/>
                <w:sz w:val="22"/>
                <w:szCs w:val="22"/>
              </w:rPr>
            </w:pPr>
          </w:p>
        </w:tc>
      </w:tr>
      <w:tr w:rsidR="006A7D8E" w:rsidRPr="00916257" w:rsidTr="00F90B4B">
        <w:tc>
          <w:tcPr>
            <w:tcW w:w="2980" w:type="dxa"/>
            <w:gridSpan w:val="3"/>
          </w:tcPr>
          <w:p w:rsidR="00323E13" w:rsidRPr="00916257" w:rsidRDefault="00323E13" w:rsidP="009A38EC">
            <w:pPr>
              <w:spacing w:line="276" w:lineRule="auto"/>
              <w:jc w:val="both"/>
              <w:rPr>
                <w:rFonts w:asciiTheme="majorBidi" w:hAnsiTheme="majorBidi" w:cstheme="majorBidi"/>
                <w:sz w:val="22"/>
                <w:szCs w:val="22"/>
              </w:rPr>
            </w:pPr>
            <w:r w:rsidRPr="00113BCA">
              <w:rPr>
                <w:rFonts w:asciiTheme="majorBidi" w:hAnsiTheme="majorBidi" w:cstheme="majorBidi"/>
                <w:sz w:val="22"/>
                <w:szCs w:val="22"/>
              </w:rPr>
              <w:fldChar w:fldCharType="begin"/>
            </w:r>
            <w:r w:rsidRPr="00113BCA">
              <w:rPr>
                <w:rFonts w:asciiTheme="majorBidi" w:hAnsiTheme="majorBidi" w:cstheme="majorBidi"/>
                <w:sz w:val="22"/>
                <w:szCs w:val="22"/>
              </w:rPr>
              <w:instrText xml:space="preserve"> INCLUDEPICTURE "http://www.logistiqua.com/wp-content/uploads/2019/05/Didier-VERRENEAU.png" \* MERGEFORMATINET </w:instrText>
            </w:r>
            <w:r w:rsidRPr="00113BCA">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14:anchorId="1D4E7B89" wp14:editId="66E5E6A6">
                  <wp:extent cx="1433388" cy="1469292"/>
                  <wp:effectExtent l="0" t="0" r="1905" b="4445"/>
                  <wp:docPr id="16" name="Image 16" descr="http://www.logistiqua.com/wp-content/uploads/2019/05/Didier-VERREN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logistiqua.com/wp-content/uploads/2019/05/Didier-VERRENEAU.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539" cy="1496098"/>
                          </a:xfrm>
                          <a:prstGeom prst="rect">
                            <a:avLst/>
                          </a:prstGeom>
                          <a:noFill/>
                          <a:ln>
                            <a:noFill/>
                          </a:ln>
                        </pic:spPr>
                      </pic:pic>
                    </a:graphicData>
                  </a:graphic>
                </wp:inline>
              </w:drawing>
            </w:r>
            <w:r w:rsidRPr="00113BCA">
              <w:rPr>
                <w:rFonts w:asciiTheme="majorBidi" w:hAnsiTheme="majorBidi" w:cstheme="majorBidi"/>
                <w:sz w:val="22"/>
                <w:szCs w:val="22"/>
              </w:rPr>
              <w:fldChar w:fldCharType="end"/>
            </w:r>
          </w:p>
        </w:tc>
        <w:tc>
          <w:tcPr>
            <w:tcW w:w="5791" w:type="dxa"/>
            <w:gridSpan w:val="3"/>
            <w:shd w:val="clear" w:color="auto" w:fill="FFF2CC" w:themeFill="accent4" w:themeFillTint="33"/>
          </w:tcPr>
          <w:p w:rsidR="00323E13" w:rsidRPr="00916257" w:rsidRDefault="00323E13" w:rsidP="009A38EC">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1</w:t>
            </w:r>
            <w:r w:rsidR="00F90B4B">
              <w:rPr>
                <w:rFonts w:asciiTheme="majorBidi" w:hAnsiTheme="majorBidi" w:cstheme="majorBidi"/>
                <w:sz w:val="22"/>
                <w:szCs w:val="22"/>
              </w:rPr>
              <w:t>2</w:t>
            </w:r>
            <w:r w:rsidRPr="00916257">
              <w:rPr>
                <w:rFonts w:asciiTheme="majorBidi" w:hAnsiTheme="majorBidi" w:cstheme="majorBidi"/>
                <w:sz w:val="22"/>
                <w:szCs w:val="22"/>
              </w:rPr>
              <w:t>h00 - 1</w:t>
            </w:r>
            <w:r w:rsidR="00F90B4B">
              <w:rPr>
                <w:rFonts w:asciiTheme="majorBidi" w:hAnsiTheme="majorBidi" w:cstheme="majorBidi"/>
                <w:sz w:val="22"/>
                <w:szCs w:val="22"/>
              </w:rPr>
              <w:t>2</w:t>
            </w:r>
            <w:r w:rsidRPr="00916257">
              <w:rPr>
                <w:rFonts w:asciiTheme="majorBidi" w:hAnsiTheme="majorBidi" w:cstheme="majorBidi"/>
                <w:sz w:val="22"/>
                <w:szCs w:val="22"/>
              </w:rPr>
              <w:t>h45</w:t>
            </w:r>
            <w:r w:rsidRPr="00916257">
              <w:rPr>
                <w:rFonts w:asciiTheme="majorBidi" w:hAnsiTheme="majorBidi" w:cstheme="majorBidi"/>
                <w:sz w:val="22"/>
                <w:szCs w:val="22"/>
              </w:rPr>
              <w:tab/>
              <w:t>: Plénière 3 - DIDIER VERONNEAU</w:t>
            </w:r>
          </w:p>
          <w:p w:rsidR="00323E13" w:rsidRPr="008855D7" w:rsidRDefault="00323E13" w:rsidP="009A38EC">
            <w:pPr>
              <w:spacing w:line="276" w:lineRule="auto"/>
              <w:ind w:right="-190"/>
              <w:jc w:val="both"/>
              <w:rPr>
                <w:rFonts w:asciiTheme="majorBidi" w:hAnsiTheme="majorBidi" w:cstheme="majorBidi"/>
                <w:sz w:val="15"/>
                <w:szCs w:val="15"/>
              </w:rPr>
            </w:pPr>
          </w:p>
          <w:p w:rsidR="00323E13" w:rsidRPr="00916257" w:rsidRDefault="00323E13" w:rsidP="00A21F87">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Directeur de la coordination des projets prioritaires – STEF</w:t>
            </w:r>
          </w:p>
          <w:p w:rsidR="00295DC1" w:rsidRPr="00295DC1" w:rsidRDefault="00295DC1" w:rsidP="009A38EC">
            <w:pPr>
              <w:spacing w:line="276" w:lineRule="auto"/>
              <w:ind w:right="-190"/>
              <w:jc w:val="both"/>
              <w:rPr>
                <w:rFonts w:asciiTheme="majorBidi" w:hAnsiTheme="majorBidi" w:cstheme="majorBidi"/>
                <w:b/>
                <w:bCs/>
                <w:sz w:val="22"/>
                <w:szCs w:val="22"/>
              </w:rPr>
            </w:pPr>
            <w:r w:rsidRPr="00295DC1">
              <w:rPr>
                <w:rFonts w:asciiTheme="majorBidi" w:hAnsiTheme="majorBidi" w:cstheme="majorBidi"/>
                <w:b/>
                <w:bCs/>
                <w:sz w:val="22"/>
                <w:szCs w:val="22"/>
              </w:rPr>
              <w:t>Titre de la conférence</w:t>
            </w:r>
            <w:r w:rsidR="00323E13" w:rsidRPr="00295DC1">
              <w:rPr>
                <w:rFonts w:asciiTheme="majorBidi" w:hAnsiTheme="majorBidi" w:cstheme="majorBidi"/>
                <w:b/>
                <w:bCs/>
                <w:sz w:val="22"/>
                <w:szCs w:val="22"/>
              </w:rPr>
              <w:t xml:space="preserve"> : </w:t>
            </w:r>
          </w:p>
          <w:p w:rsidR="00323E13" w:rsidRPr="00295DC1" w:rsidRDefault="00323E13" w:rsidP="009A38EC">
            <w:pPr>
              <w:spacing w:line="276" w:lineRule="auto"/>
              <w:ind w:right="-190"/>
              <w:jc w:val="both"/>
              <w:rPr>
                <w:rFonts w:asciiTheme="majorBidi" w:hAnsiTheme="majorBidi" w:cstheme="majorBidi"/>
                <w:b/>
                <w:bCs/>
                <w:sz w:val="22"/>
                <w:szCs w:val="22"/>
              </w:rPr>
            </w:pPr>
            <w:r w:rsidRPr="00295DC1">
              <w:rPr>
                <w:rFonts w:asciiTheme="majorBidi" w:hAnsiTheme="majorBidi" w:cstheme="majorBidi"/>
                <w:b/>
                <w:bCs/>
                <w:sz w:val="22"/>
                <w:szCs w:val="22"/>
              </w:rPr>
              <w:t>Place et rôle des projets dans les transformations des entreprises</w:t>
            </w:r>
          </w:p>
          <w:p w:rsidR="00323E13" w:rsidRPr="008855D7" w:rsidRDefault="00323E13" w:rsidP="009A38EC">
            <w:pPr>
              <w:spacing w:line="276" w:lineRule="auto"/>
              <w:jc w:val="both"/>
              <w:rPr>
                <w:rFonts w:asciiTheme="majorBidi" w:hAnsiTheme="majorBidi" w:cstheme="majorBidi"/>
                <w:sz w:val="2"/>
                <w:szCs w:val="2"/>
              </w:rPr>
            </w:pPr>
          </w:p>
          <w:p w:rsidR="006A7D8E" w:rsidRDefault="006A7D8E" w:rsidP="009A38EC">
            <w:pPr>
              <w:spacing w:line="276" w:lineRule="auto"/>
              <w:jc w:val="both"/>
              <w:rPr>
                <w:rFonts w:asciiTheme="majorBidi" w:hAnsiTheme="majorBidi" w:cstheme="majorBidi"/>
                <w:b/>
                <w:bCs/>
                <w:sz w:val="22"/>
                <w:szCs w:val="22"/>
              </w:rPr>
            </w:pPr>
          </w:p>
          <w:p w:rsidR="006A7D8E" w:rsidRPr="00567DE5" w:rsidRDefault="001E0D2B" w:rsidP="009A38EC">
            <w:pPr>
              <w:spacing w:line="276" w:lineRule="auto"/>
              <w:jc w:val="both"/>
              <w:rPr>
                <w:rFonts w:asciiTheme="majorBidi" w:hAnsiTheme="majorBidi" w:cstheme="majorBidi"/>
                <w:b/>
                <w:bCs/>
                <w:color w:val="FF0000"/>
                <w:sz w:val="22"/>
                <w:szCs w:val="22"/>
              </w:rPr>
            </w:pPr>
            <w:r w:rsidRPr="00567DE5">
              <w:rPr>
                <w:rFonts w:asciiTheme="majorBidi" w:hAnsiTheme="majorBidi" w:cstheme="majorBidi"/>
                <w:b/>
                <w:bCs/>
                <w:color w:val="FF0000"/>
                <w:sz w:val="22"/>
                <w:szCs w:val="22"/>
              </w:rPr>
              <w:t>Modérateur</w:t>
            </w:r>
            <w:r w:rsidR="006A7D8E" w:rsidRPr="00567DE5">
              <w:rPr>
                <w:rFonts w:asciiTheme="majorBidi" w:hAnsiTheme="majorBidi" w:cstheme="majorBidi"/>
                <w:b/>
                <w:bCs/>
                <w:color w:val="FF0000"/>
                <w:sz w:val="22"/>
                <w:szCs w:val="22"/>
              </w:rPr>
              <w:t> :</w:t>
            </w:r>
            <w:r w:rsidR="00F5120E">
              <w:rPr>
                <w:rFonts w:asciiTheme="majorBidi" w:hAnsiTheme="majorBidi" w:cstheme="majorBidi"/>
                <w:b/>
                <w:bCs/>
                <w:color w:val="FF0000"/>
                <w:sz w:val="22"/>
                <w:szCs w:val="22"/>
              </w:rPr>
              <w:t xml:space="preserve"> Fouad JAWAB</w:t>
            </w:r>
          </w:p>
          <w:p w:rsidR="00272C2E" w:rsidRPr="00916257" w:rsidRDefault="00272C2E" w:rsidP="009A38EC">
            <w:pPr>
              <w:spacing w:line="276" w:lineRule="auto"/>
              <w:jc w:val="both"/>
              <w:rPr>
                <w:rFonts w:asciiTheme="majorBidi" w:hAnsiTheme="majorBidi" w:cstheme="majorBidi"/>
                <w:sz w:val="22"/>
                <w:szCs w:val="22"/>
              </w:rPr>
            </w:pPr>
            <w:r w:rsidRPr="00567DE5">
              <w:rPr>
                <w:rFonts w:asciiTheme="majorBidi" w:hAnsiTheme="majorBidi" w:cstheme="majorBidi"/>
                <w:b/>
                <w:bCs/>
                <w:color w:val="FF0000"/>
                <w:sz w:val="22"/>
                <w:szCs w:val="22"/>
              </w:rPr>
              <w:t>Amphi 2</w:t>
            </w:r>
          </w:p>
        </w:tc>
      </w:tr>
      <w:tr w:rsidR="00643B5E" w:rsidRPr="00916257" w:rsidTr="006A7D8E">
        <w:tc>
          <w:tcPr>
            <w:tcW w:w="8771" w:type="dxa"/>
            <w:gridSpan w:val="6"/>
          </w:tcPr>
          <w:p w:rsidR="00643B5E" w:rsidRPr="00916257" w:rsidRDefault="00643B5E" w:rsidP="009A38EC">
            <w:pPr>
              <w:spacing w:line="276" w:lineRule="auto"/>
              <w:ind w:right="-190"/>
              <w:jc w:val="both"/>
              <w:rPr>
                <w:rFonts w:asciiTheme="majorBidi" w:hAnsiTheme="majorBidi" w:cstheme="majorBidi"/>
                <w:sz w:val="22"/>
                <w:szCs w:val="22"/>
              </w:rPr>
            </w:pPr>
          </w:p>
        </w:tc>
      </w:tr>
      <w:tr w:rsidR="00323E13" w:rsidRPr="00916257" w:rsidTr="006A7D8E">
        <w:tc>
          <w:tcPr>
            <w:tcW w:w="8771" w:type="dxa"/>
            <w:gridSpan w:val="6"/>
          </w:tcPr>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Didier </w:t>
            </w:r>
            <w:r w:rsidR="00916257" w:rsidRPr="00916257">
              <w:rPr>
                <w:rFonts w:asciiTheme="majorBidi" w:hAnsiTheme="majorBidi" w:cstheme="majorBidi"/>
                <w:sz w:val="22"/>
                <w:szCs w:val="22"/>
              </w:rPr>
              <w:t>VÉRONNEAU </w:t>
            </w:r>
            <w:r w:rsidRPr="00916257">
              <w:rPr>
                <w:rFonts w:asciiTheme="majorBidi" w:hAnsiTheme="majorBidi" w:cstheme="majorBidi"/>
                <w:sz w:val="22"/>
                <w:szCs w:val="22"/>
              </w:rPr>
              <w:t xml:space="preserve">: Directeur de la coordination des projets prioritaires chez </w:t>
            </w:r>
            <w:proofErr w:type="spellStart"/>
            <w:r w:rsidRPr="00916257">
              <w:rPr>
                <w:rFonts w:asciiTheme="majorBidi" w:hAnsiTheme="majorBidi" w:cstheme="majorBidi"/>
                <w:sz w:val="22"/>
                <w:szCs w:val="22"/>
              </w:rPr>
              <w:t>STEF.Il</w:t>
            </w:r>
            <w:proofErr w:type="spellEnd"/>
            <w:r w:rsidRPr="00916257">
              <w:rPr>
                <w:rFonts w:asciiTheme="majorBidi" w:hAnsiTheme="majorBidi" w:cstheme="majorBidi"/>
                <w:sz w:val="22"/>
                <w:szCs w:val="22"/>
              </w:rPr>
              <w:t xml:space="preserve"> pilote et aide à la structuration de nombreux projets et programmes. Il a notamment piloté la structuration de la démarche Développement Durable de 2008 à 2012 chez STEF.</w:t>
            </w:r>
          </w:p>
          <w:p w:rsidR="00323E13" w:rsidRPr="00916257" w:rsidRDefault="00323E13" w:rsidP="0091625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Il a plus de 25 ans d’expérience professionnelle dans le management des projets et programmes transverses.</w:t>
            </w:r>
            <w:r w:rsidRPr="00916257">
              <w:rPr>
                <w:rFonts w:asciiTheme="majorBidi" w:hAnsiTheme="majorBidi" w:cstheme="majorBidi"/>
                <w:sz w:val="22"/>
                <w:szCs w:val="22"/>
              </w:rPr>
              <w:tab/>
            </w:r>
          </w:p>
        </w:tc>
      </w:tr>
      <w:tr w:rsidR="00323E13" w:rsidRPr="00916257" w:rsidTr="006A7D8E">
        <w:tc>
          <w:tcPr>
            <w:tcW w:w="8771" w:type="dxa"/>
            <w:gridSpan w:val="6"/>
          </w:tcPr>
          <w:p w:rsidR="00323E13" w:rsidRPr="0030524C" w:rsidRDefault="00323E13" w:rsidP="0030524C">
            <w:pPr>
              <w:spacing w:line="276" w:lineRule="auto"/>
              <w:jc w:val="center"/>
              <w:rPr>
                <w:rFonts w:asciiTheme="majorBidi" w:hAnsiTheme="majorBidi" w:cstheme="majorBidi"/>
                <w:b/>
                <w:bCs/>
                <w:color w:val="FF0000"/>
                <w:sz w:val="28"/>
                <w:szCs w:val="28"/>
              </w:rPr>
            </w:pPr>
            <w:r w:rsidRPr="0030524C">
              <w:rPr>
                <w:rFonts w:asciiTheme="majorBidi" w:hAnsiTheme="majorBidi" w:cstheme="majorBidi"/>
                <w:b/>
                <w:bCs/>
                <w:color w:val="FF0000"/>
                <w:sz w:val="28"/>
                <w:szCs w:val="28"/>
              </w:rPr>
              <w:t>13h - 14h30 Déjeuner</w:t>
            </w:r>
          </w:p>
        </w:tc>
      </w:tr>
      <w:tr w:rsidR="00643B5E" w:rsidRPr="00916257" w:rsidTr="006A7D8E">
        <w:tc>
          <w:tcPr>
            <w:tcW w:w="8771" w:type="dxa"/>
            <w:gridSpan w:val="6"/>
          </w:tcPr>
          <w:p w:rsidR="00643B5E" w:rsidRPr="00916257" w:rsidRDefault="00643B5E" w:rsidP="009A38EC">
            <w:pPr>
              <w:spacing w:line="276" w:lineRule="auto"/>
              <w:ind w:right="-190"/>
              <w:jc w:val="both"/>
              <w:rPr>
                <w:rFonts w:asciiTheme="majorBidi" w:hAnsiTheme="majorBidi" w:cstheme="majorBidi"/>
                <w:sz w:val="22"/>
                <w:szCs w:val="22"/>
              </w:rPr>
            </w:pPr>
          </w:p>
        </w:tc>
      </w:tr>
      <w:tr w:rsidR="006A7D8E" w:rsidRPr="008855D7" w:rsidTr="00F90B4B">
        <w:tc>
          <w:tcPr>
            <w:tcW w:w="2980" w:type="dxa"/>
            <w:gridSpan w:val="3"/>
          </w:tcPr>
          <w:p w:rsidR="00323E13" w:rsidRPr="00916257" w:rsidRDefault="00323E13"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"http://www.logistiqua.com/wp-content/uploads/2019/03/Bernard-Grabot-225x300.png"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14:anchorId="44283E82" wp14:editId="56F2E09C">
                  <wp:extent cx="1416802" cy="1555262"/>
                  <wp:effectExtent l="0" t="0" r="5715" b="0"/>
                  <wp:docPr id="19" name="Image 19" descr="http://www.logistiqua.com/wp-content/uploads/2019/03/Bernard-Grabot-22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logistiqua.com/wp-content/uploads/2019/03/Bernard-Grabot-225x3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866" cy="1592655"/>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5791" w:type="dxa"/>
            <w:gridSpan w:val="3"/>
            <w:shd w:val="clear" w:color="auto" w:fill="FFF2CC" w:themeFill="accent4" w:themeFillTint="33"/>
          </w:tcPr>
          <w:p w:rsidR="00323E13" w:rsidRPr="00916257" w:rsidRDefault="00323E13" w:rsidP="009A38EC">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1</w:t>
            </w:r>
            <w:r w:rsidR="00F90B4B">
              <w:rPr>
                <w:rFonts w:asciiTheme="majorBidi" w:hAnsiTheme="majorBidi" w:cstheme="majorBidi"/>
                <w:sz w:val="22"/>
                <w:szCs w:val="22"/>
              </w:rPr>
              <w:t>4</w:t>
            </w:r>
            <w:r w:rsidRPr="00916257">
              <w:rPr>
                <w:rFonts w:asciiTheme="majorBidi" w:hAnsiTheme="majorBidi" w:cstheme="majorBidi"/>
                <w:sz w:val="22"/>
                <w:szCs w:val="22"/>
              </w:rPr>
              <w:t>h</w:t>
            </w:r>
            <w:r w:rsidR="00F90B4B">
              <w:rPr>
                <w:rFonts w:asciiTheme="majorBidi" w:hAnsiTheme="majorBidi" w:cstheme="majorBidi"/>
                <w:sz w:val="22"/>
                <w:szCs w:val="22"/>
              </w:rPr>
              <w:t>3</w:t>
            </w:r>
            <w:r w:rsidRPr="00916257">
              <w:rPr>
                <w:rFonts w:asciiTheme="majorBidi" w:hAnsiTheme="majorBidi" w:cstheme="majorBidi"/>
                <w:sz w:val="22"/>
                <w:szCs w:val="22"/>
              </w:rPr>
              <w:t>0 - 1</w:t>
            </w:r>
            <w:r w:rsidR="00F90B4B">
              <w:rPr>
                <w:rFonts w:asciiTheme="majorBidi" w:hAnsiTheme="majorBidi" w:cstheme="majorBidi"/>
                <w:sz w:val="22"/>
                <w:szCs w:val="22"/>
              </w:rPr>
              <w:t>5</w:t>
            </w:r>
            <w:r w:rsidRPr="00916257">
              <w:rPr>
                <w:rFonts w:asciiTheme="majorBidi" w:hAnsiTheme="majorBidi" w:cstheme="majorBidi"/>
                <w:sz w:val="22"/>
                <w:szCs w:val="22"/>
              </w:rPr>
              <w:t>h</w:t>
            </w:r>
            <w:r w:rsidR="00F90B4B">
              <w:rPr>
                <w:rFonts w:asciiTheme="majorBidi" w:hAnsiTheme="majorBidi" w:cstheme="majorBidi"/>
                <w:sz w:val="22"/>
                <w:szCs w:val="22"/>
              </w:rPr>
              <w:t>1</w:t>
            </w:r>
            <w:r w:rsidRPr="00916257">
              <w:rPr>
                <w:rFonts w:asciiTheme="majorBidi" w:hAnsiTheme="majorBidi" w:cstheme="majorBidi"/>
                <w:sz w:val="22"/>
                <w:szCs w:val="22"/>
              </w:rPr>
              <w:t>5</w:t>
            </w:r>
            <w:r w:rsidRPr="00916257">
              <w:rPr>
                <w:rFonts w:asciiTheme="majorBidi" w:hAnsiTheme="majorBidi" w:cstheme="majorBidi"/>
                <w:sz w:val="22"/>
                <w:szCs w:val="22"/>
              </w:rPr>
              <w:tab/>
              <w:t>: Plénière 4 - BERNART GRABOT</w:t>
            </w:r>
          </w:p>
          <w:p w:rsidR="00323E13" w:rsidRPr="00916257" w:rsidRDefault="00323E13" w:rsidP="009A38EC">
            <w:pPr>
              <w:spacing w:line="276" w:lineRule="auto"/>
              <w:ind w:right="-190"/>
              <w:jc w:val="both"/>
              <w:rPr>
                <w:rFonts w:asciiTheme="majorBidi" w:hAnsiTheme="majorBidi" w:cstheme="majorBidi"/>
                <w:sz w:val="22"/>
                <w:szCs w:val="22"/>
              </w:rPr>
            </w:pPr>
          </w:p>
          <w:p w:rsidR="00323E13" w:rsidRPr="00916257" w:rsidRDefault="00323E13" w:rsidP="00A21F87">
            <w:pPr>
              <w:spacing w:line="276" w:lineRule="auto"/>
              <w:ind w:right="-190"/>
              <w:jc w:val="both"/>
              <w:rPr>
                <w:rFonts w:asciiTheme="majorBidi" w:hAnsiTheme="majorBidi" w:cstheme="majorBidi"/>
                <w:sz w:val="22"/>
                <w:szCs w:val="22"/>
              </w:rPr>
            </w:pPr>
            <w:r w:rsidRPr="00916257">
              <w:rPr>
                <w:rFonts w:asciiTheme="majorBidi" w:hAnsiTheme="majorBidi" w:cstheme="majorBidi"/>
                <w:sz w:val="22"/>
                <w:szCs w:val="22"/>
              </w:rPr>
              <w:t>Professeur à l'école nationale d'ingénieurs de Tarbes (France)</w:t>
            </w:r>
          </w:p>
          <w:p w:rsidR="00295DC1" w:rsidRPr="008855D7" w:rsidRDefault="00295DC1" w:rsidP="009A38EC">
            <w:pPr>
              <w:spacing w:line="276" w:lineRule="auto"/>
              <w:ind w:right="-190"/>
              <w:jc w:val="both"/>
              <w:rPr>
                <w:rFonts w:asciiTheme="majorBidi" w:hAnsiTheme="majorBidi" w:cstheme="majorBidi"/>
                <w:b/>
                <w:bCs/>
                <w:sz w:val="22"/>
                <w:szCs w:val="22"/>
              </w:rPr>
            </w:pPr>
            <w:r w:rsidRPr="008855D7">
              <w:rPr>
                <w:rFonts w:asciiTheme="majorBidi" w:hAnsiTheme="majorBidi" w:cstheme="majorBidi"/>
                <w:b/>
                <w:bCs/>
                <w:sz w:val="22"/>
                <w:szCs w:val="22"/>
              </w:rPr>
              <w:t>Titre de la conférence</w:t>
            </w:r>
            <w:r w:rsidR="00323E13" w:rsidRPr="008855D7">
              <w:rPr>
                <w:rFonts w:asciiTheme="majorBidi" w:hAnsiTheme="majorBidi" w:cstheme="majorBidi"/>
                <w:b/>
                <w:bCs/>
                <w:sz w:val="22"/>
                <w:szCs w:val="22"/>
              </w:rPr>
              <w:t>: </w:t>
            </w:r>
          </w:p>
          <w:p w:rsidR="006A7D8E" w:rsidRDefault="00323E13" w:rsidP="00B6078F">
            <w:pPr>
              <w:spacing w:line="276" w:lineRule="auto"/>
              <w:ind w:right="-190"/>
              <w:jc w:val="both"/>
              <w:rPr>
                <w:rFonts w:asciiTheme="majorBidi" w:hAnsiTheme="majorBidi" w:cstheme="majorBidi"/>
                <w:b/>
                <w:bCs/>
                <w:sz w:val="22"/>
                <w:szCs w:val="22"/>
              </w:rPr>
            </w:pPr>
            <w:r w:rsidRPr="008855D7">
              <w:rPr>
                <w:rFonts w:asciiTheme="majorBidi" w:hAnsiTheme="majorBidi" w:cstheme="majorBidi"/>
                <w:b/>
                <w:bCs/>
                <w:sz w:val="22"/>
                <w:szCs w:val="22"/>
              </w:rPr>
              <w:t xml:space="preserve">Customer-Supplier collaboration: </w:t>
            </w:r>
            <w:proofErr w:type="spellStart"/>
            <w:r w:rsidRPr="008855D7">
              <w:rPr>
                <w:rFonts w:asciiTheme="majorBidi" w:hAnsiTheme="majorBidi" w:cstheme="majorBidi"/>
                <w:b/>
                <w:bCs/>
                <w:sz w:val="22"/>
                <w:szCs w:val="22"/>
              </w:rPr>
              <w:t>processes</w:t>
            </w:r>
            <w:proofErr w:type="spellEnd"/>
            <w:r w:rsidRPr="008855D7">
              <w:rPr>
                <w:rFonts w:asciiTheme="majorBidi" w:hAnsiTheme="majorBidi" w:cstheme="majorBidi"/>
                <w:b/>
                <w:bCs/>
                <w:sz w:val="22"/>
                <w:szCs w:val="22"/>
              </w:rPr>
              <w:t xml:space="preserve">, </w:t>
            </w:r>
            <w:proofErr w:type="spellStart"/>
            <w:r w:rsidRPr="008855D7">
              <w:rPr>
                <w:rFonts w:asciiTheme="majorBidi" w:hAnsiTheme="majorBidi" w:cstheme="majorBidi"/>
                <w:b/>
                <w:bCs/>
                <w:sz w:val="22"/>
                <w:szCs w:val="22"/>
              </w:rPr>
              <w:t>methods</w:t>
            </w:r>
            <w:proofErr w:type="spellEnd"/>
            <w:r w:rsidRPr="008855D7">
              <w:rPr>
                <w:rFonts w:asciiTheme="majorBidi" w:hAnsiTheme="majorBidi" w:cstheme="majorBidi"/>
                <w:b/>
                <w:bCs/>
                <w:sz w:val="22"/>
                <w:szCs w:val="22"/>
              </w:rPr>
              <w:t xml:space="preserve"> and </w:t>
            </w:r>
            <w:proofErr w:type="spellStart"/>
            <w:r w:rsidRPr="008855D7">
              <w:rPr>
                <w:rFonts w:asciiTheme="majorBidi" w:hAnsiTheme="majorBidi" w:cstheme="majorBidi"/>
                <w:b/>
                <w:bCs/>
                <w:sz w:val="22"/>
                <w:szCs w:val="22"/>
              </w:rPr>
              <w:t>tools</w:t>
            </w:r>
            <w:proofErr w:type="spellEnd"/>
          </w:p>
          <w:p w:rsidR="006A7D8E" w:rsidRPr="00567DE5" w:rsidRDefault="001E0D2B" w:rsidP="009A38EC">
            <w:pPr>
              <w:spacing w:line="276" w:lineRule="auto"/>
              <w:jc w:val="both"/>
              <w:rPr>
                <w:rFonts w:asciiTheme="majorBidi" w:hAnsiTheme="majorBidi" w:cstheme="majorBidi"/>
                <w:b/>
                <w:bCs/>
                <w:color w:val="FF0000"/>
                <w:sz w:val="22"/>
                <w:szCs w:val="22"/>
              </w:rPr>
            </w:pPr>
            <w:r w:rsidRPr="00567DE5">
              <w:rPr>
                <w:rFonts w:asciiTheme="majorBidi" w:hAnsiTheme="majorBidi" w:cstheme="majorBidi"/>
                <w:b/>
                <w:bCs/>
                <w:color w:val="FF0000"/>
                <w:sz w:val="22"/>
                <w:szCs w:val="22"/>
              </w:rPr>
              <w:t>Modérateur</w:t>
            </w:r>
            <w:r w:rsidR="006A7D8E" w:rsidRPr="00567DE5">
              <w:rPr>
                <w:rFonts w:asciiTheme="majorBidi" w:hAnsiTheme="majorBidi" w:cstheme="majorBidi"/>
                <w:b/>
                <w:bCs/>
                <w:color w:val="FF0000"/>
                <w:sz w:val="22"/>
                <w:szCs w:val="22"/>
              </w:rPr>
              <w:t> :</w:t>
            </w:r>
            <w:r w:rsidR="003B75C1">
              <w:rPr>
                <w:rFonts w:asciiTheme="majorBidi" w:hAnsiTheme="majorBidi" w:cstheme="majorBidi"/>
                <w:b/>
                <w:bCs/>
                <w:color w:val="FF0000"/>
                <w:sz w:val="22"/>
                <w:szCs w:val="22"/>
              </w:rPr>
              <w:t xml:space="preserve"> </w:t>
            </w:r>
            <w:r w:rsidR="00F5120E">
              <w:rPr>
                <w:rFonts w:asciiTheme="majorBidi" w:hAnsiTheme="majorBidi" w:cstheme="majorBidi"/>
                <w:b/>
                <w:bCs/>
                <w:color w:val="FF0000"/>
                <w:sz w:val="22"/>
                <w:szCs w:val="22"/>
              </w:rPr>
              <w:t>Daoud AIT KADI</w:t>
            </w:r>
          </w:p>
          <w:p w:rsidR="00272C2E" w:rsidRPr="008855D7" w:rsidRDefault="00272C2E" w:rsidP="009A38EC">
            <w:pPr>
              <w:spacing w:line="276" w:lineRule="auto"/>
              <w:jc w:val="both"/>
              <w:rPr>
                <w:rFonts w:asciiTheme="majorBidi" w:hAnsiTheme="majorBidi" w:cstheme="majorBidi"/>
                <w:sz w:val="22"/>
                <w:szCs w:val="22"/>
              </w:rPr>
            </w:pPr>
            <w:r w:rsidRPr="008855D7">
              <w:rPr>
                <w:rFonts w:asciiTheme="majorBidi" w:hAnsiTheme="majorBidi" w:cstheme="majorBidi"/>
                <w:b/>
                <w:bCs/>
                <w:color w:val="FF0000"/>
                <w:sz w:val="22"/>
                <w:szCs w:val="22"/>
              </w:rPr>
              <w:t>Amphi 2</w:t>
            </w:r>
          </w:p>
        </w:tc>
      </w:tr>
      <w:tr w:rsidR="00643B5E" w:rsidRPr="008855D7" w:rsidTr="006A7D8E">
        <w:tc>
          <w:tcPr>
            <w:tcW w:w="8771" w:type="dxa"/>
            <w:gridSpan w:val="6"/>
          </w:tcPr>
          <w:p w:rsidR="00643B5E" w:rsidRPr="008855D7" w:rsidRDefault="00643B5E" w:rsidP="009A38EC">
            <w:pPr>
              <w:spacing w:line="276" w:lineRule="auto"/>
              <w:ind w:right="-190"/>
              <w:jc w:val="both"/>
              <w:rPr>
                <w:rFonts w:asciiTheme="majorBidi" w:hAnsiTheme="majorBidi" w:cstheme="majorBidi"/>
                <w:sz w:val="22"/>
                <w:szCs w:val="22"/>
              </w:rPr>
            </w:pPr>
          </w:p>
        </w:tc>
      </w:tr>
      <w:tr w:rsidR="00323E13" w:rsidRPr="002B7C8A" w:rsidTr="006A7D8E">
        <w:tc>
          <w:tcPr>
            <w:tcW w:w="8771" w:type="dxa"/>
            <w:gridSpan w:val="6"/>
          </w:tcPr>
          <w:p w:rsidR="00323E13" w:rsidRPr="00916257" w:rsidRDefault="00323E13"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lastRenderedPageBreak/>
              <w:t xml:space="preserve">Bernard </w:t>
            </w:r>
            <w:r w:rsidR="00916257" w:rsidRPr="00916257">
              <w:rPr>
                <w:rFonts w:asciiTheme="majorBidi" w:hAnsiTheme="majorBidi" w:cstheme="majorBidi"/>
                <w:sz w:val="22"/>
                <w:szCs w:val="22"/>
                <w:lang w:val="en-US"/>
              </w:rPr>
              <w:t>GRABOT</w:t>
            </w:r>
            <w:r w:rsidRPr="00916257">
              <w:rPr>
                <w:rFonts w:asciiTheme="majorBidi" w:hAnsiTheme="majorBidi" w:cstheme="majorBidi"/>
                <w:sz w:val="22"/>
                <w:szCs w:val="22"/>
                <w:lang w:val="en-US"/>
              </w:rPr>
              <w:t> is Professor in the National Engineering School of Tarbes, France (ENIT) where he mainly gives lectures on production management, industrial information systems and supply chain management. His research activities are oriented on knowledge engineering and artificial intelligence, with applications to supply chain management, information systems and decision support systems.</w:t>
            </w:r>
          </w:p>
          <w:p w:rsidR="00323E13" w:rsidRPr="00916257" w:rsidRDefault="00323E13" w:rsidP="0091625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Prof. </w:t>
            </w:r>
            <w:r w:rsidR="00916257" w:rsidRPr="00916257">
              <w:rPr>
                <w:rFonts w:asciiTheme="majorBidi" w:hAnsiTheme="majorBidi" w:cstheme="majorBidi"/>
                <w:sz w:val="20"/>
                <w:szCs w:val="20"/>
                <w:lang w:val="en-US"/>
              </w:rPr>
              <w:t xml:space="preserve">GRABOT </w:t>
            </w:r>
            <w:r w:rsidRPr="00916257">
              <w:rPr>
                <w:rFonts w:asciiTheme="majorBidi" w:hAnsiTheme="majorBidi" w:cstheme="majorBidi"/>
                <w:sz w:val="22"/>
                <w:szCs w:val="22"/>
                <w:lang w:val="en-US"/>
              </w:rPr>
              <w:t>is member of the IFAC working groups 3.2 “Computational Intelligence in Control” and 5.1 “Manufacturing Plant Control” and of the IFIP group 5.7 « Advances in Production Management ». He has been involved in several European projects (CRAFT, INTERREG, etc.). He is the Editor in Chief of « Computers in Industry » (Elsevier) and member of the Editorial boards of « International Journal of Production Research », « International Journal of Computational Intelligence » and « Production &amp; Manufacturing Research ».</w:t>
            </w:r>
          </w:p>
        </w:tc>
      </w:tr>
      <w:tr w:rsidR="003331CF" w:rsidRPr="00916257" w:rsidTr="001E0D2B">
        <w:tc>
          <w:tcPr>
            <w:tcW w:w="8771" w:type="dxa"/>
            <w:gridSpan w:val="6"/>
          </w:tcPr>
          <w:p w:rsidR="003331CF" w:rsidRPr="00D460B4" w:rsidRDefault="003331CF" w:rsidP="003331CF">
            <w:pPr>
              <w:spacing w:line="276" w:lineRule="auto"/>
              <w:jc w:val="center"/>
              <w:rPr>
                <w:rFonts w:asciiTheme="majorBidi" w:hAnsiTheme="majorBidi" w:cstheme="majorBidi"/>
                <w:b/>
                <w:bCs/>
                <w:color w:val="FF0000"/>
                <w:sz w:val="22"/>
                <w:szCs w:val="22"/>
                <w:lang w:val="en-US"/>
              </w:rPr>
            </w:pPr>
          </w:p>
          <w:p w:rsidR="00323E13" w:rsidRPr="00916257" w:rsidRDefault="00323E13" w:rsidP="003331CF">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 xml:space="preserve">15h15 - 16h15 </w:t>
            </w:r>
            <w:r w:rsidR="003331CF" w:rsidRPr="00916257">
              <w:rPr>
                <w:rFonts w:asciiTheme="majorBidi" w:hAnsiTheme="majorBidi" w:cstheme="majorBidi"/>
                <w:b/>
                <w:bCs/>
                <w:color w:val="FF0000"/>
                <w:sz w:val="22"/>
                <w:szCs w:val="22"/>
              </w:rPr>
              <w:t xml:space="preserve"> - </w:t>
            </w:r>
            <w:r w:rsidRPr="00916257">
              <w:rPr>
                <w:rFonts w:asciiTheme="majorBidi" w:hAnsiTheme="majorBidi" w:cstheme="majorBidi"/>
                <w:b/>
                <w:bCs/>
                <w:color w:val="FF0000"/>
                <w:sz w:val="22"/>
                <w:szCs w:val="22"/>
              </w:rPr>
              <w:t>Sessions parallèles (SP1)</w:t>
            </w:r>
          </w:p>
          <w:p w:rsidR="00323E13" w:rsidRPr="00916257" w:rsidRDefault="00323E13" w:rsidP="003331CF">
            <w:pPr>
              <w:spacing w:line="276" w:lineRule="auto"/>
              <w:jc w:val="center"/>
              <w:rPr>
                <w:rFonts w:asciiTheme="majorBidi" w:hAnsiTheme="majorBidi" w:cstheme="majorBidi"/>
                <w:b/>
                <w:bCs/>
                <w:color w:val="FF0000"/>
                <w:sz w:val="22"/>
                <w:szCs w:val="22"/>
              </w:rPr>
            </w:pPr>
          </w:p>
        </w:tc>
      </w:tr>
      <w:tr w:rsidR="00A001B2" w:rsidRPr="008C4D42" w:rsidTr="006A7D8E">
        <w:tc>
          <w:tcPr>
            <w:tcW w:w="8771" w:type="dxa"/>
            <w:gridSpan w:val="6"/>
            <w:shd w:val="clear" w:color="auto" w:fill="D0CECE" w:themeFill="background2" w:themeFillShade="E6"/>
          </w:tcPr>
          <w:p w:rsidR="00A001B2" w:rsidRPr="00567DE5" w:rsidRDefault="00A001B2" w:rsidP="001E0D2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 xml:space="preserve">Atelier 1 </w:t>
            </w:r>
            <w:r w:rsidR="008C4D42" w:rsidRPr="00567DE5">
              <w:rPr>
                <w:rFonts w:ascii="American Typewriter" w:hAnsi="American Typewriter" w:cs="Apple Chancery"/>
                <w:color w:val="0432FF"/>
                <w:sz w:val="22"/>
                <w:szCs w:val="22"/>
              </w:rPr>
              <w:t>-</w:t>
            </w:r>
            <w:r w:rsidRPr="00567DE5">
              <w:rPr>
                <w:rFonts w:ascii="American Typewriter" w:hAnsi="American Typewriter" w:cs="Apple Chancery"/>
                <w:color w:val="0432FF"/>
                <w:sz w:val="22"/>
                <w:szCs w:val="22"/>
              </w:rPr>
              <w:t xml:space="preserve"> E-logistique</w:t>
            </w:r>
            <w:r w:rsidRPr="00567DE5">
              <w:rPr>
                <w:rFonts w:ascii="American Typewriter" w:hAnsi="American Typewriter" w:cs="Apple Chancery"/>
                <w:color w:val="0432FF"/>
                <w:sz w:val="22"/>
                <w:szCs w:val="22"/>
              </w:rPr>
              <w:tab/>
            </w:r>
          </w:p>
          <w:p w:rsidR="001E0D2B" w:rsidRPr="00567DE5" w:rsidRDefault="00A001B2" w:rsidP="001E0D2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w:t>
            </w:r>
            <w:r w:rsidR="00272C2E" w:rsidRPr="00567DE5">
              <w:rPr>
                <w:rFonts w:ascii="American Typewriter" w:hAnsi="American Typewriter" w:cs="Apple Chancery"/>
                <w:color w:val="0432FF"/>
                <w:sz w:val="22"/>
                <w:szCs w:val="22"/>
              </w:rPr>
              <w:t xml:space="preserve"> D0 </w:t>
            </w:r>
            <w:r w:rsidR="001E0D2B" w:rsidRPr="00567DE5">
              <w:rPr>
                <w:rFonts w:ascii="American Typewriter" w:hAnsi="American Typewriter" w:cs="Apple Chancery"/>
                <w:color w:val="0432FF"/>
                <w:sz w:val="22"/>
                <w:szCs w:val="22"/>
              </w:rPr>
              <w:t>–</w:t>
            </w:r>
            <w:r w:rsidR="00272C2E" w:rsidRPr="00567DE5">
              <w:rPr>
                <w:rFonts w:ascii="American Typewriter" w:hAnsi="American Typewriter" w:cs="Apple Chancery"/>
                <w:color w:val="0432FF"/>
                <w:sz w:val="22"/>
                <w:szCs w:val="22"/>
              </w:rPr>
              <w:t xml:space="preserve"> 02</w:t>
            </w:r>
          </w:p>
          <w:p w:rsidR="001E0D2B" w:rsidRPr="00567DE5" w:rsidRDefault="001E0D2B" w:rsidP="001E0D2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043CC1">
              <w:rPr>
                <w:rFonts w:ascii="American Typewriter" w:hAnsi="American Typewriter" w:cs="Apple Chancery"/>
                <w:color w:val="0432FF"/>
                <w:sz w:val="22"/>
                <w:szCs w:val="22"/>
              </w:rPr>
              <w:t xml:space="preserve"> </w:t>
            </w:r>
            <w:proofErr w:type="spellStart"/>
            <w:r w:rsidR="00807B17">
              <w:rPr>
                <w:rFonts w:ascii="American Typewriter" w:hAnsi="American Typewriter" w:cs="Apple Chancery"/>
                <w:color w:val="0432FF"/>
                <w:sz w:val="22"/>
                <w:szCs w:val="22"/>
              </w:rPr>
              <w:t>Abderzak</w:t>
            </w:r>
            <w:proofErr w:type="spellEnd"/>
            <w:r w:rsidR="00807B17">
              <w:rPr>
                <w:rFonts w:ascii="American Typewriter" w:hAnsi="American Typewriter" w:cs="Apple Chancery"/>
                <w:color w:val="0432FF"/>
                <w:sz w:val="22"/>
                <w:szCs w:val="22"/>
              </w:rPr>
              <w:t xml:space="preserve"> ELLOUZE</w:t>
            </w:r>
          </w:p>
          <w:p w:rsidR="008C4D42" w:rsidRPr="008C4D42" w:rsidRDefault="001E0D2B" w:rsidP="001E0D2B">
            <w:pPr>
              <w:pBdr>
                <w:top w:val="single" w:sz="12" w:space="1" w:color="0432FF"/>
              </w:pBdr>
              <w:spacing w:line="360" w:lineRule="auto"/>
              <w:jc w:val="both"/>
              <w:rPr>
                <w:rFonts w:asciiTheme="majorBidi" w:hAnsiTheme="majorBidi" w:cstheme="majorBidi"/>
                <w:b/>
                <w:bCs/>
                <w:sz w:val="22"/>
                <w:szCs w:val="22"/>
              </w:rPr>
            </w:pPr>
            <w:r w:rsidRPr="00567DE5">
              <w:rPr>
                <w:rFonts w:ascii="American Typewriter" w:hAnsi="American Typewriter" w:cs="Apple Chancery"/>
                <w:color w:val="0432FF"/>
                <w:sz w:val="22"/>
                <w:szCs w:val="22"/>
              </w:rPr>
              <w:t>Rapporteur :</w:t>
            </w:r>
            <w:r>
              <w:rPr>
                <w:rFonts w:asciiTheme="majorBidi" w:hAnsiTheme="majorBidi" w:cstheme="majorBidi"/>
                <w:b/>
                <w:bCs/>
                <w:sz w:val="22"/>
                <w:szCs w:val="22"/>
              </w:rPr>
              <w:t xml:space="preserve"> </w:t>
            </w:r>
          </w:p>
        </w:tc>
      </w:tr>
      <w:tr w:rsidR="00A001B2" w:rsidRPr="00916257" w:rsidTr="006A7D8E">
        <w:tc>
          <w:tcPr>
            <w:tcW w:w="8771" w:type="dxa"/>
            <w:gridSpan w:val="6"/>
          </w:tcPr>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99</w:t>
            </w:r>
            <w:r w:rsidRPr="00916257">
              <w:rPr>
                <w:rFonts w:asciiTheme="majorBidi" w:hAnsiTheme="majorBidi" w:cstheme="majorBidi"/>
                <w:sz w:val="22"/>
                <w:szCs w:val="22"/>
              </w:rPr>
              <w:tab/>
              <w:t xml:space="preserve">Physical Internet </w:t>
            </w:r>
            <w:proofErr w:type="spellStart"/>
            <w:r w:rsidRPr="00916257">
              <w:rPr>
                <w:rFonts w:asciiTheme="majorBidi" w:hAnsiTheme="majorBidi" w:cstheme="majorBidi"/>
                <w:sz w:val="22"/>
                <w:szCs w:val="22"/>
              </w:rPr>
              <w:t>characterization</w:t>
            </w:r>
            <w:proofErr w:type="spellEnd"/>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ADIBA EL BOUZEKRI EL IDRISSI, CHARIFA FERGANI, SUZANNE MARCOTTE AND ABDELOWAHED HAJJAJI</w:t>
            </w: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ENSAJ, </w:t>
            </w:r>
            <w:proofErr w:type="spellStart"/>
            <w:r w:rsidRPr="00916257">
              <w:rPr>
                <w:rFonts w:asciiTheme="majorBidi" w:hAnsiTheme="majorBidi" w:cstheme="majorBidi"/>
                <w:sz w:val="22"/>
                <w:szCs w:val="22"/>
              </w:rPr>
              <w:t>Chouaïb</w:t>
            </w:r>
            <w:proofErr w:type="spellEnd"/>
            <w:r w:rsidRPr="00916257">
              <w:rPr>
                <w:rFonts w:asciiTheme="majorBidi" w:hAnsiTheme="majorBidi" w:cstheme="majorBidi"/>
                <w:sz w:val="22"/>
                <w:szCs w:val="22"/>
              </w:rPr>
              <w:t xml:space="preserve"> </w:t>
            </w:r>
            <w:proofErr w:type="spellStart"/>
            <w:r w:rsidRPr="00916257">
              <w:rPr>
                <w:rFonts w:asciiTheme="majorBidi" w:hAnsiTheme="majorBidi" w:cstheme="majorBidi"/>
                <w:sz w:val="22"/>
                <w:szCs w:val="22"/>
              </w:rPr>
              <w:t>Doukkali</w:t>
            </w:r>
            <w:proofErr w:type="spellEnd"/>
            <w:r w:rsidRPr="00916257">
              <w:rPr>
                <w:rFonts w:asciiTheme="majorBidi" w:hAnsiTheme="majorBidi" w:cstheme="majorBidi"/>
                <w:sz w:val="22"/>
                <w:szCs w:val="22"/>
              </w:rPr>
              <w:t xml:space="preserve"> University, El Jadida, Morocco, UQAM and CIRRELT, Canada</w:t>
            </w:r>
          </w:p>
          <w:p w:rsidR="00A001B2" w:rsidRPr="00916257" w:rsidRDefault="00A001B2" w:rsidP="009A38EC">
            <w:pPr>
              <w:spacing w:line="276" w:lineRule="auto"/>
              <w:jc w:val="both"/>
              <w:rPr>
                <w:rFonts w:asciiTheme="majorBidi" w:hAnsiTheme="majorBidi" w:cstheme="majorBidi"/>
                <w:sz w:val="22"/>
                <w:szCs w:val="22"/>
              </w:rPr>
            </w:pP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126</w:t>
            </w:r>
            <w:r w:rsidRPr="00916257">
              <w:rPr>
                <w:rFonts w:asciiTheme="majorBidi" w:hAnsiTheme="majorBidi" w:cstheme="majorBidi"/>
                <w:sz w:val="22"/>
                <w:szCs w:val="22"/>
                <w:lang w:val="en-US"/>
              </w:rPr>
              <w:tab/>
              <w:t>QR Codes and their use: Storage and Encryption Data</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ADDA ALI PACHA, NAIMA HADJ SAID AND HANA ALI PACHA</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University of Sciences and Technology of Oran, Algeria</w:t>
            </w:r>
          </w:p>
          <w:p w:rsidR="00A001B2" w:rsidRPr="00916257" w:rsidRDefault="00A001B2" w:rsidP="009A38EC">
            <w:pPr>
              <w:spacing w:line="276" w:lineRule="auto"/>
              <w:jc w:val="both"/>
              <w:rPr>
                <w:rFonts w:asciiTheme="majorBidi" w:hAnsiTheme="majorBidi" w:cstheme="majorBidi"/>
                <w:sz w:val="22"/>
                <w:szCs w:val="22"/>
                <w:lang w:val="en-US"/>
              </w:rPr>
            </w:pP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137</w:t>
            </w:r>
            <w:r w:rsidRPr="00916257">
              <w:rPr>
                <w:rFonts w:asciiTheme="majorBidi" w:hAnsiTheme="majorBidi" w:cstheme="majorBidi"/>
                <w:sz w:val="22"/>
                <w:szCs w:val="22"/>
                <w:lang w:val="en-US"/>
              </w:rPr>
              <w:tab/>
              <w:t>Digital Transformation in Supply Chain: SCOR Model implication</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ASMAA ES-SATTY, RADOUANE LEMGHARI, CHAFIK OKAR</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The National School of Applied Sciences of Berrechid, The National School of Applied Sciences, Abdelmalek Essaâdi University, Tangier, Morocco</w:t>
            </w:r>
          </w:p>
          <w:p w:rsidR="00A001B2" w:rsidRPr="00916257" w:rsidRDefault="00A001B2" w:rsidP="009A38EC">
            <w:pPr>
              <w:spacing w:line="276" w:lineRule="auto"/>
              <w:jc w:val="both"/>
              <w:rPr>
                <w:rFonts w:asciiTheme="majorBidi" w:hAnsiTheme="majorBidi" w:cstheme="majorBidi"/>
                <w:sz w:val="22"/>
                <w:szCs w:val="22"/>
                <w:lang w:val="en-US"/>
              </w:rPr>
            </w:pP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143</w:t>
            </w:r>
            <w:r w:rsidRPr="00916257">
              <w:rPr>
                <w:rFonts w:asciiTheme="majorBidi" w:hAnsiTheme="majorBidi" w:cstheme="majorBidi"/>
                <w:sz w:val="22"/>
                <w:szCs w:val="22"/>
              </w:rPr>
              <w:tab/>
              <w:t>Contribution à la reconfiguration d’une plateforme de traçabilité des marchandises</w:t>
            </w: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HEDI ZIDI, NADIA HAMANI AND NOOMENE GUIRAT</w:t>
            </w:r>
          </w:p>
          <w:p w:rsidR="00A001B2" w:rsidRPr="00916257" w:rsidRDefault="00A001B2" w:rsidP="00785D6E">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INSSET-Université de Picardie Jules Verne, Saint Quentin, France, ISGI-Université de Sfax, </w:t>
            </w:r>
            <w:r w:rsidR="00B668A6" w:rsidRPr="00916257">
              <w:rPr>
                <w:rFonts w:asciiTheme="majorBidi" w:hAnsiTheme="majorBidi" w:cstheme="majorBidi"/>
                <w:sz w:val="22"/>
                <w:szCs w:val="22"/>
              </w:rPr>
              <w:t>Tunisie</w:t>
            </w:r>
            <w:r w:rsidR="00567DE5">
              <w:rPr>
                <w:rFonts w:asciiTheme="majorBidi" w:hAnsiTheme="majorBidi" w:cstheme="majorBidi"/>
                <w:sz w:val="22"/>
                <w:szCs w:val="22"/>
              </w:rPr>
              <w:t xml:space="preserve">. </w:t>
            </w:r>
          </w:p>
        </w:tc>
      </w:tr>
      <w:tr w:rsidR="00A001B2" w:rsidRPr="008C4D42" w:rsidTr="006A7D8E">
        <w:tc>
          <w:tcPr>
            <w:tcW w:w="8771" w:type="dxa"/>
            <w:gridSpan w:val="6"/>
            <w:shd w:val="clear" w:color="auto" w:fill="D0CECE" w:themeFill="background2" w:themeFillShade="E6"/>
          </w:tcPr>
          <w:p w:rsidR="00A001B2" w:rsidRPr="00567DE5" w:rsidRDefault="00A001B2" w:rsidP="001E0D2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 xml:space="preserve">Atelier 2 </w:t>
            </w:r>
            <w:r w:rsidR="008C4D42" w:rsidRPr="00567DE5">
              <w:rPr>
                <w:rFonts w:ascii="American Typewriter" w:hAnsi="American Typewriter" w:cs="Apple Chancery"/>
                <w:color w:val="0432FF"/>
                <w:sz w:val="22"/>
                <w:szCs w:val="22"/>
              </w:rPr>
              <w:t>-</w:t>
            </w:r>
            <w:r w:rsidRPr="00567DE5">
              <w:rPr>
                <w:rFonts w:ascii="American Typewriter" w:hAnsi="American Typewriter" w:cs="Apple Chancery"/>
                <w:color w:val="0432FF"/>
                <w:sz w:val="22"/>
                <w:szCs w:val="22"/>
              </w:rPr>
              <w:t xml:space="preserve"> Logistique &amp; organisation</w:t>
            </w:r>
          </w:p>
          <w:p w:rsidR="00A001B2" w:rsidRPr="00567DE5" w:rsidRDefault="00A001B2" w:rsidP="001E0D2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 xml:space="preserve">Salle N° : </w:t>
            </w:r>
            <w:r w:rsidR="00272C2E" w:rsidRPr="00567DE5">
              <w:rPr>
                <w:rFonts w:ascii="American Typewriter" w:hAnsi="American Typewriter" w:cs="Apple Chancery"/>
                <w:color w:val="0432FF"/>
                <w:sz w:val="22"/>
                <w:szCs w:val="22"/>
              </w:rPr>
              <w:t xml:space="preserve">D0 </w:t>
            </w:r>
            <w:r w:rsidR="001E0D2B" w:rsidRPr="00567DE5">
              <w:rPr>
                <w:rFonts w:ascii="American Typewriter" w:hAnsi="American Typewriter" w:cs="Apple Chancery"/>
                <w:color w:val="0432FF"/>
                <w:sz w:val="22"/>
                <w:szCs w:val="22"/>
              </w:rPr>
              <w:t>–</w:t>
            </w:r>
            <w:r w:rsidR="00272C2E" w:rsidRPr="00567DE5">
              <w:rPr>
                <w:rFonts w:ascii="American Typewriter" w:hAnsi="American Typewriter" w:cs="Apple Chancery"/>
                <w:color w:val="0432FF"/>
                <w:sz w:val="22"/>
                <w:szCs w:val="22"/>
              </w:rPr>
              <w:t xml:space="preserve"> 03</w:t>
            </w:r>
          </w:p>
          <w:p w:rsidR="001E0D2B" w:rsidRPr="00567DE5" w:rsidRDefault="001E0D2B" w:rsidP="001E0D2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043CC1">
              <w:rPr>
                <w:rFonts w:ascii="American Typewriter" w:hAnsi="American Typewriter" w:cs="Apple Chancery"/>
                <w:color w:val="0432FF"/>
                <w:sz w:val="22"/>
                <w:szCs w:val="22"/>
              </w:rPr>
              <w:t xml:space="preserve"> Lyes KERMAD</w:t>
            </w:r>
          </w:p>
          <w:p w:rsidR="00A001B2" w:rsidRPr="008C4D42" w:rsidRDefault="001E0D2B" w:rsidP="001E0D2B">
            <w:pPr>
              <w:spacing w:line="360" w:lineRule="auto"/>
              <w:jc w:val="both"/>
              <w:rPr>
                <w:rFonts w:asciiTheme="majorBidi" w:hAnsiTheme="majorBidi" w:cstheme="majorBidi"/>
                <w:b/>
                <w:bCs/>
                <w:sz w:val="22"/>
                <w:szCs w:val="22"/>
              </w:rPr>
            </w:pPr>
            <w:r w:rsidRPr="00567DE5">
              <w:rPr>
                <w:rFonts w:ascii="American Typewriter" w:hAnsi="American Typewriter" w:cs="Apple Chancery"/>
                <w:color w:val="0432FF"/>
                <w:sz w:val="22"/>
                <w:szCs w:val="22"/>
              </w:rPr>
              <w:t>Rapporteur :</w:t>
            </w:r>
          </w:p>
        </w:tc>
      </w:tr>
      <w:tr w:rsidR="00A001B2" w:rsidRPr="00916257" w:rsidTr="006A7D8E">
        <w:tc>
          <w:tcPr>
            <w:tcW w:w="8771" w:type="dxa"/>
            <w:gridSpan w:val="6"/>
          </w:tcPr>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140</w:t>
            </w:r>
            <w:r w:rsidRPr="00916257">
              <w:rPr>
                <w:rFonts w:asciiTheme="majorBidi" w:hAnsiTheme="majorBidi" w:cstheme="majorBidi"/>
                <w:sz w:val="22"/>
                <w:szCs w:val="22"/>
              </w:rPr>
              <w:tab/>
              <w:t>Rôle de la Fédération Africaine des Associations de Logisticiens (FAAL) dans le développement des chaines logistiques maritimes en Afrique</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RICARDO MISSIHOUN AND HERMAN M. BONOU</w:t>
            </w: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Fédération des Associations Africaines de Logisticien - Association des Logisticiens Béninois, Cotonou, Benin</w:t>
            </w:r>
          </w:p>
          <w:p w:rsidR="00A001B2" w:rsidRPr="00916257" w:rsidRDefault="00A001B2" w:rsidP="009A38EC">
            <w:pPr>
              <w:spacing w:line="276" w:lineRule="auto"/>
              <w:jc w:val="both"/>
              <w:rPr>
                <w:rFonts w:asciiTheme="majorBidi" w:hAnsiTheme="majorBidi" w:cstheme="majorBidi"/>
                <w:sz w:val="22"/>
                <w:szCs w:val="22"/>
              </w:rPr>
            </w:pP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93</w:t>
            </w:r>
            <w:r w:rsidRPr="00916257">
              <w:rPr>
                <w:rFonts w:asciiTheme="majorBidi" w:hAnsiTheme="majorBidi" w:cstheme="majorBidi"/>
                <w:sz w:val="22"/>
                <w:szCs w:val="22"/>
              </w:rPr>
              <w:tab/>
              <w:t>Proposition d’un AMDEC modifié pour la gestion des risques logistiques. Identification et schématisation des risques fournisseurs</w:t>
            </w: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ILYAS MZOUGUI AND ZOUBIR EL FELSOUFI</w:t>
            </w: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Faculté́ des Sciences et Techniques. Tanger. Maroc</w:t>
            </w:r>
          </w:p>
          <w:p w:rsidR="00A001B2" w:rsidRPr="00916257" w:rsidRDefault="00A001B2" w:rsidP="009A38EC">
            <w:pPr>
              <w:spacing w:line="276" w:lineRule="auto"/>
              <w:jc w:val="both"/>
              <w:rPr>
                <w:rFonts w:asciiTheme="majorBidi" w:hAnsiTheme="majorBidi" w:cstheme="majorBidi"/>
                <w:sz w:val="22"/>
                <w:szCs w:val="22"/>
              </w:rPr>
            </w:pP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ID144</w:t>
            </w:r>
            <w:r w:rsidRPr="00916257">
              <w:rPr>
                <w:rFonts w:asciiTheme="majorBidi" w:hAnsiTheme="majorBidi" w:cstheme="majorBidi"/>
                <w:sz w:val="22"/>
                <w:szCs w:val="22"/>
              </w:rPr>
              <w:tab/>
              <w:t>Proposition d’une approche d’incertitude dans une chaîne logistique reconfigurable</w:t>
            </w: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TAYSSIR BEN SOUSSIA, SLIM ZIDI, NADIA HAMANI, LYES KERMAD ET MOUNIR BENAISSA</w:t>
            </w:r>
          </w:p>
          <w:p w:rsidR="00A001B2" w:rsidRDefault="00A001B2" w:rsidP="00785D6E">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University of Sfax, Tunisia - University of Picardie Jules Verne, Amiens - Université de Paris 8 </w:t>
            </w:r>
            <w:r w:rsidR="00FC7FC2">
              <w:rPr>
                <w:rFonts w:asciiTheme="majorBidi" w:hAnsiTheme="majorBidi" w:cstheme="majorBidi"/>
                <w:sz w:val="22"/>
                <w:szCs w:val="22"/>
              </w:rPr>
              <w:t>France</w:t>
            </w:r>
          </w:p>
          <w:p w:rsidR="0030524C" w:rsidRPr="00916257" w:rsidRDefault="0030524C" w:rsidP="00785D6E">
            <w:pPr>
              <w:spacing w:line="276" w:lineRule="auto"/>
              <w:jc w:val="both"/>
              <w:rPr>
                <w:rFonts w:asciiTheme="majorBidi" w:hAnsiTheme="majorBidi" w:cstheme="majorBidi"/>
                <w:sz w:val="22"/>
                <w:szCs w:val="22"/>
              </w:rPr>
            </w:pPr>
          </w:p>
        </w:tc>
      </w:tr>
      <w:tr w:rsidR="00A001B2" w:rsidRPr="008C4D42" w:rsidTr="006A7D8E">
        <w:tc>
          <w:tcPr>
            <w:tcW w:w="8771" w:type="dxa"/>
            <w:gridSpan w:val="6"/>
            <w:shd w:val="clear" w:color="auto" w:fill="D0CECE" w:themeFill="background2" w:themeFillShade="E6"/>
          </w:tcPr>
          <w:p w:rsidR="00A001B2" w:rsidRPr="00567DE5" w:rsidRDefault="00A001B2" w:rsidP="001E0D2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 xml:space="preserve">Atelier </w:t>
            </w:r>
            <w:r w:rsidR="00785D6E" w:rsidRPr="00567DE5">
              <w:rPr>
                <w:rFonts w:ascii="American Typewriter" w:hAnsi="American Typewriter" w:cs="Apple Chancery"/>
                <w:color w:val="0432FF"/>
                <w:sz w:val="22"/>
                <w:szCs w:val="22"/>
              </w:rPr>
              <w:t>3</w:t>
            </w:r>
            <w:r w:rsidR="008C4D42" w:rsidRPr="00567DE5">
              <w:rPr>
                <w:rFonts w:ascii="American Typewriter" w:hAnsi="American Typewriter" w:cs="Apple Chancery"/>
                <w:color w:val="0432FF"/>
                <w:sz w:val="22"/>
                <w:szCs w:val="22"/>
              </w:rPr>
              <w:t xml:space="preserve"> - </w:t>
            </w:r>
            <w:r w:rsidRPr="00567DE5">
              <w:rPr>
                <w:rFonts w:ascii="American Typewriter" w:hAnsi="American Typewriter" w:cs="Apple Chancery"/>
                <w:color w:val="0432FF"/>
                <w:sz w:val="22"/>
                <w:szCs w:val="22"/>
              </w:rPr>
              <w:t>Logistique de transport</w:t>
            </w:r>
          </w:p>
          <w:p w:rsidR="00A001B2" w:rsidRPr="00567DE5" w:rsidRDefault="00A001B2" w:rsidP="001E0D2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w:t>
            </w:r>
            <w:r w:rsidR="00272C2E" w:rsidRPr="00567DE5">
              <w:rPr>
                <w:rFonts w:ascii="American Typewriter" w:hAnsi="American Typewriter" w:cs="Apple Chancery"/>
                <w:color w:val="0432FF"/>
                <w:sz w:val="22"/>
                <w:szCs w:val="22"/>
              </w:rPr>
              <w:t xml:space="preserve"> : D0 </w:t>
            </w:r>
            <w:r w:rsidR="001E0D2B" w:rsidRPr="00567DE5">
              <w:rPr>
                <w:rFonts w:ascii="American Typewriter" w:hAnsi="American Typewriter" w:cs="Apple Chancery"/>
                <w:color w:val="0432FF"/>
                <w:sz w:val="22"/>
                <w:szCs w:val="22"/>
              </w:rPr>
              <w:t>–</w:t>
            </w:r>
            <w:r w:rsidR="00272C2E" w:rsidRPr="00567DE5">
              <w:rPr>
                <w:rFonts w:ascii="American Typewriter" w:hAnsi="American Typewriter" w:cs="Apple Chancery"/>
                <w:color w:val="0432FF"/>
                <w:sz w:val="22"/>
                <w:szCs w:val="22"/>
              </w:rPr>
              <w:t xml:space="preserve"> 04</w:t>
            </w:r>
          </w:p>
          <w:p w:rsidR="001E0D2B" w:rsidRPr="00567DE5" w:rsidRDefault="001E0D2B" w:rsidP="001E0D2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F90B4B">
              <w:rPr>
                <w:rFonts w:ascii="American Typewriter" w:hAnsi="American Typewriter" w:cs="Apple Chancery"/>
                <w:color w:val="0432FF"/>
                <w:sz w:val="22"/>
                <w:szCs w:val="22"/>
              </w:rPr>
              <w:t xml:space="preserve"> </w:t>
            </w:r>
            <w:proofErr w:type="spellStart"/>
            <w:r w:rsidR="00807B17">
              <w:rPr>
                <w:rFonts w:ascii="American Typewriter" w:hAnsi="American Typewriter" w:cs="Apple Chancery"/>
                <w:color w:val="0432FF"/>
                <w:sz w:val="22"/>
                <w:szCs w:val="22"/>
              </w:rPr>
              <w:t>Rafaa</w:t>
            </w:r>
            <w:proofErr w:type="spellEnd"/>
            <w:r w:rsidR="00807B17">
              <w:rPr>
                <w:rFonts w:ascii="American Typewriter" w:hAnsi="American Typewriter" w:cs="Apple Chancery"/>
                <w:color w:val="0432FF"/>
                <w:sz w:val="22"/>
                <w:szCs w:val="22"/>
              </w:rPr>
              <w:t xml:space="preserve"> MRAIHI</w:t>
            </w:r>
          </w:p>
          <w:p w:rsidR="00A001B2" w:rsidRPr="008C4D42" w:rsidRDefault="001E0D2B" w:rsidP="001E0D2B">
            <w:pPr>
              <w:spacing w:line="360" w:lineRule="auto"/>
              <w:jc w:val="both"/>
              <w:rPr>
                <w:rFonts w:asciiTheme="majorBidi" w:hAnsiTheme="majorBidi" w:cstheme="majorBidi"/>
                <w:b/>
                <w:bCs/>
                <w:sz w:val="22"/>
                <w:szCs w:val="22"/>
              </w:rPr>
            </w:pPr>
            <w:r w:rsidRPr="00567DE5">
              <w:rPr>
                <w:rFonts w:ascii="American Typewriter" w:hAnsi="American Typewriter" w:cs="Apple Chancery"/>
                <w:color w:val="0432FF"/>
                <w:sz w:val="22"/>
                <w:szCs w:val="22"/>
              </w:rPr>
              <w:t>Rapporteur :</w:t>
            </w:r>
          </w:p>
        </w:tc>
      </w:tr>
      <w:tr w:rsidR="00A001B2" w:rsidRPr="002B7C8A" w:rsidTr="006A7D8E">
        <w:tc>
          <w:tcPr>
            <w:tcW w:w="8771" w:type="dxa"/>
            <w:gridSpan w:val="6"/>
          </w:tcPr>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4</w:t>
            </w:r>
            <w:r w:rsidRPr="00916257">
              <w:rPr>
                <w:rFonts w:asciiTheme="majorBidi" w:hAnsiTheme="majorBidi" w:cstheme="majorBidi"/>
                <w:sz w:val="22"/>
                <w:szCs w:val="22"/>
              </w:rPr>
              <w:tab/>
              <w:t>Logistique portuaire et compétitivité́ de San Pedro en Côte d’Ivoire</w:t>
            </w: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SOKOU GÉRARD ADOU, KOUNAMIGA SILUE ET N'GUESSAN HASSY JOSEPH KABLAN</w:t>
            </w: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Université </w:t>
            </w:r>
            <w:proofErr w:type="spellStart"/>
            <w:r w:rsidRPr="00916257">
              <w:rPr>
                <w:rFonts w:asciiTheme="majorBidi" w:hAnsiTheme="majorBidi" w:cstheme="majorBidi"/>
                <w:sz w:val="22"/>
                <w:szCs w:val="22"/>
              </w:rPr>
              <w:t>Félix</w:t>
            </w:r>
            <w:proofErr w:type="spellEnd"/>
            <w:r w:rsidRPr="00916257">
              <w:rPr>
                <w:rFonts w:asciiTheme="majorBidi" w:hAnsiTheme="majorBidi" w:cstheme="majorBidi"/>
                <w:sz w:val="22"/>
                <w:szCs w:val="22"/>
              </w:rPr>
              <w:t xml:space="preserve"> </w:t>
            </w:r>
            <w:proofErr w:type="spellStart"/>
            <w:r w:rsidRPr="00916257">
              <w:rPr>
                <w:rFonts w:asciiTheme="majorBidi" w:hAnsiTheme="majorBidi" w:cstheme="majorBidi"/>
                <w:sz w:val="22"/>
                <w:szCs w:val="22"/>
              </w:rPr>
              <w:t>Houphouët-Boigny</w:t>
            </w:r>
            <w:proofErr w:type="spellEnd"/>
            <w:r w:rsidRPr="00916257">
              <w:rPr>
                <w:rFonts w:asciiTheme="majorBidi" w:hAnsiTheme="majorBidi" w:cstheme="majorBidi"/>
                <w:sz w:val="22"/>
                <w:szCs w:val="22"/>
              </w:rPr>
              <w:t xml:space="preserve"> d’Abidjan Abidjan, Côte d’Ivoire</w:t>
            </w:r>
          </w:p>
          <w:p w:rsidR="00A001B2" w:rsidRPr="00916257" w:rsidRDefault="00A001B2" w:rsidP="009A38EC">
            <w:pPr>
              <w:spacing w:line="276" w:lineRule="auto"/>
              <w:jc w:val="both"/>
              <w:rPr>
                <w:rFonts w:asciiTheme="majorBidi" w:hAnsiTheme="majorBidi" w:cstheme="majorBidi"/>
                <w:sz w:val="22"/>
                <w:szCs w:val="22"/>
              </w:rPr>
            </w:pP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32</w:t>
            </w:r>
            <w:r w:rsidRPr="00916257">
              <w:rPr>
                <w:rFonts w:asciiTheme="majorBidi" w:hAnsiTheme="majorBidi" w:cstheme="majorBidi"/>
                <w:sz w:val="22"/>
                <w:szCs w:val="22"/>
                <w:lang w:val="en-US"/>
              </w:rPr>
              <w:tab/>
              <w:t xml:space="preserve"> Short Term Prediction of Hourly Traffic Volume Using Neural Network in Interurban Freeway</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SONIA MRAD AND RAFAA MRAIHI</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High School </w:t>
            </w:r>
            <w:proofErr w:type="gramStart"/>
            <w:r w:rsidRPr="00916257">
              <w:rPr>
                <w:rFonts w:asciiTheme="majorBidi" w:hAnsiTheme="majorBidi" w:cstheme="majorBidi"/>
                <w:sz w:val="22"/>
                <w:szCs w:val="22"/>
                <w:lang w:val="en-US"/>
              </w:rPr>
              <w:t>Of</w:t>
            </w:r>
            <w:proofErr w:type="gramEnd"/>
            <w:r w:rsidRPr="00916257">
              <w:rPr>
                <w:rFonts w:asciiTheme="majorBidi" w:hAnsiTheme="majorBidi" w:cstheme="majorBidi"/>
                <w:sz w:val="22"/>
                <w:szCs w:val="22"/>
                <w:lang w:val="en-US"/>
              </w:rPr>
              <w:t xml:space="preserve"> Business, University Of Manouba, Tunisia</w:t>
            </w:r>
          </w:p>
          <w:p w:rsidR="00A001B2" w:rsidRPr="00916257" w:rsidRDefault="00A001B2" w:rsidP="009A38EC">
            <w:pPr>
              <w:spacing w:line="276" w:lineRule="auto"/>
              <w:jc w:val="both"/>
              <w:rPr>
                <w:rFonts w:asciiTheme="majorBidi" w:hAnsiTheme="majorBidi" w:cstheme="majorBidi"/>
                <w:sz w:val="22"/>
                <w:szCs w:val="22"/>
                <w:lang w:val="en-US"/>
              </w:rPr>
            </w:pP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34</w:t>
            </w:r>
            <w:r w:rsidRPr="00916257">
              <w:rPr>
                <w:rFonts w:asciiTheme="majorBidi" w:hAnsiTheme="majorBidi" w:cstheme="majorBidi"/>
                <w:sz w:val="22"/>
                <w:szCs w:val="22"/>
                <w:lang w:val="en-US"/>
              </w:rPr>
              <w:tab/>
              <w:t>Intelligent Transportations Systems: Review of Current Challenges and Success Factors (The Case of Developing Countries)</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YOUSSEF EL MOKADDEM, FOUAD JAWAB AND SAAD LISSANE ELHAQ</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Sidi Mohamed Ben Abdellah University (USMBA), High School of Technology, Fez - Hassan II University - Higher National School of Electricity and Mechanics (ENSEM), Casablanca, Morocco</w:t>
            </w:r>
          </w:p>
          <w:p w:rsidR="00A001B2" w:rsidRPr="00916257" w:rsidRDefault="00A001B2" w:rsidP="009A38EC">
            <w:pPr>
              <w:spacing w:line="276" w:lineRule="auto"/>
              <w:jc w:val="both"/>
              <w:rPr>
                <w:rFonts w:asciiTheme="majorBidi" w:hAnsiTheme="majorBidi" w:cstheme="majorBidi"/>
                <w:sz w:val="22"/>
                <w:szCs w:val="22"/>
                <w:lang w:val="en-US"/>
              </w:rPr>
            </w:pPr>
          </w:p>
        </w:tc>
      </w:tr>
      <w:tr w:rsidR="00A001B2" w:rsidRPr="008C4D42" w:rsidTr="006A7D8E">
        <w:tc>
          <w:tcPr>
            <w:tcW w:w="8771" w:type="dxa"/>
            <w:gridSpan w:val="6"/>
            <w:shd w:val="clear" w:color="auto" w:fill="D0CECE" w:themeFill="background2" w:themeFillShade="E6"/>
          </w:tcPr>
          <w:p w:rsidR="00A001B2" w:rsidRPr="00567DE5" w:rsidRDefault="00A001B2" w:rsidP="001E0D2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 xml:space="preserve">Atelier </w:t>
            </w:r>
            <w:r w:rsidR="00785D6E" w:rsidRPr="00567DE5">
              <w:rPr>
                <w:rFonts w:ascii="American Typewriter" w:hAnsi="American Typewriter" w:cs="Apple Chancery"/>
                <w:color w:val="0432FF"/>
                <w:sz w:val="22"/>
                <w:szCs w:val="22"/>
              </w:rPr>
              <w:t>4</w:t>
            </w:r>
            <w:r w:rsidR="008C4D42" w:rsidRPr="00567DE5">
              <w:rPr>
                <w:rFonts w:ascii="American Typewriter" w:hAnsi="American Typewriter" w:cs="Apple Chancery"/>
                <w:color w:val="0432FF"/>
                <w:sz w:val="22"/>
                <w:szCs w:val="22"/>
              </w:rPr>
              <w:t xml:space="preserve"> - </w:t>
            </w:r>
            <w:r w:rsidRPr="00567DE5">
              <w:rPr>
                <w:rFonts w:ascii="American Typewriter" w:hAnsi="American Typewriter" w:cs="Apple Chancery"/>
                <w:color w:val="0432FF"/>
                <w:sz w:val="22"/>
                <w:szCs w:val="22"/>
              </w:rPr>
              <w:t>Logistique de transport</w:t>
            </w:r>
          </w:p>
          <w:p w:rsidR="00A001B2" w:rsidRPr="00567DE5" w:rsidRDefault="00A001B2" w:rsidP="001E0D2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w:t>
            </w:r>
            <w:r w:rsidR="00272C2E" w:rsidRPr="00567DE5">
              <w:rPr>
                <w:rFonts w:ascii="American Typewriter" w:hAnsi="American Typewriter" w:cs="Apple Chancery"/>
                <w:color w:val="0432FF"/>
                <w:sz w:val="22"/>
                <w:szCs w:val="22"/>
              </w:rPr>
              <w:t xml:space="preserve"> D0 </w:t>
            </w:r>
            <w:r w:rsidR="001E0D2B" w:rsidRPr="00567DE5">
              <w:rPr>
                <w:rFonts w:ascii="American Typewriter" w:hAnsi="American Typewriter" w:cs="Apple Chancery"/>
                <w:color w:val="0432FF"/>
                <w:sz w:val="22"/>
                <w:szCs w:val="22"/>
              </w:rPr>
              <w:t>–</w:t>
            </w:r>
            <w:r w:rsidR="00272C2E" w:rsidRPr="00567DE5">
              <w:rPr>
                <w:rFonts w:ascii="American Typewriter" w:hAnsi="American Typewriter" w:cs="Apple Chancery"/>
                <w:color w:val="0432FF"/>
                <w:sz w:val="22"/>
                <w:szCs w:val="22"/>
              </w:rPr>
              <w:t xml:space="preserve"> 05</w:t>
            </w:r>
          </w:p>
          <w:p w:rsidR="001E0D2B" w:rsidRPr="00567DE5" w:rsidRDefault="001E0D2B" w:rsidP="001E0D2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F90B4B">
              <w:rPr>
                <w:rFonts w:ascii="American Typewriter" w:hAnsi="American Typewriter" w:cs="Apple Chancery"/>
                <w:color w:val="0432FF"/>
                <w:sz w:val="22"/>
                <w:szCs w:val="22"/>
              </w:rPr>
              <w:t xml:space="preserve"> </w:t>
            </w:r>
            <w:proofErr w:type="spellStart"/>
            <w:r w:rsidR="00F90B4B">
              <w:rPr>
                <w:rFonts w:ascii="American Typewriter" w:hAnsi="American Typewriter" w:cs="Apple Chancery"/>
                <w:color w:val="0432FF"/>
                <w:sz w:val="22"/>
                <w:szCs w:val="22"/>
              </w:rPr>
              <w:t>Taicir</w:t>
            </w:r>
            <w:proofErr w:type="spellEnd"/>
            <w:r w:rsidR="00F90B4B">
              <w:rPr>
                <w:rFonts w:ascii="American Typewriter" w:hAnsi="American Typewriter" w:cs="Apple Chancery"/>
                <w:color w:val="0432FF"/>
                <w:sz w:val="22"/>
                <w:szCs w:val="22"/>
              </w:rPr>
              <w:t xml:space="preserve"> LOUKIL</w:t>
            </w:r>
          </w:p>
          <w:p w:rsidR="008C4D42" w:rsidRPr="008C4D42" w:rsidRDefault="001E0D2B" w:rsidP="001E0D2B">
            <w:pPr>
              <w:spacing w:line="360" w:lineRule="auto"/>
              <w:jc w:val="both"/>
              <w:rPr>
                <w:rFonts w:asciiTheme="majorBidi" w:hAnsiTheme="majorBidi" w:cstheme="majorBidi"/>
                <w:b/>
                <w:bCs/>
                <w:sz w:val="22"/>
                <w:szCs w:val="22"/>
              </w:rPr>
            </w:pPr>
            <w:r w:rsidRPr="00567DE5">
              <w:rPr>
                <w:rFonts w:ascii="American Typewriter" w:hAnsi="American Typewriter" w:cs="Apple Chancery"/>
                <w:color w:val="0432FF"/>
                <w:sz w:val="22"/>
                <w:szCs w:val="22"/>
              </w:rPr>
              <w:t>Rapporteur :</w:t>
            </w:r>
          </w:p>
        </w:tc>
      </w:tr>
      <w:tr w:rsidR="00A001B2" w:rsidRPr="002B7C8A" w:rsidTr="006A7D8E">
        <w:tc>
          <w:tcPr>
            <w:tcW w:w="8771" w:type="dxa"/>
            <w:gridSpan w:val="6"/>
          </w:tcPr>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114</w:t>
            </w:r>
            <w:r w:rsidRPr="00916257">
              <w:rPr>
                <w:rFonts w:asciiTheme="majorBidi" w:hAnsiTheme="majorBidi" w:cstheme="majorBidi"/>
                <w:sz w:val="22"/>
                <w:szCs w:val="22"/>
                <w:lang w:val="en-US"/>
              </w:rPr>
              <w:tab/>
              <w:t>Home (Health)-Care Routing and Scheduling Problem</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SALMA HADJ TAIEB, TAICIR LOUKIL AND ABDERRAHMAN EL MHAMEDI</w:t>
            </w:r>
          </w:p>
          <w:p w:rsidR="00A001B2" w:rsidRPr="00B6078F" w:rsidRDefault="00A001B2" w:rsidP="009A38EC">
            <w:pPr>
              <w:spacing w:line="276" w:lineRule="auto"/>
              <w:jc w:val="both"/>
              <w:rPr>
                <w:rFonts w:asciiTheme="majorBidi" w:hAnsiTheme="majorBidi" w:cstheme="majorBidi"/>
                <w:sz w:val="21"/>
                <w:szCs w:val="21"/>
                <w:lang w:val="en-US"/>
              </w:rPr>
            </w:pPr>
            <w:r w:rsidRPr="00B6078F">
              <w:rPr>
                <w:rFonts w:asciiTheme="majorBidi" w:hAnsiTheme="majorBidi" w:cstheme="majorBidi"/>
                <w:sz w:val="21"/>
                <w:szCs w:val="21"/>
                <w:lang w:val="en-US"/>
              </w:rPr>
              <w:t>Faculty of Economics and Management of Sfax, Tunisia - IUT of Montreuil- Paris8 University, France</w:t>
            </w:r>
          </w:p>
          <w:p w:rsidR="00A001B2" w:rsidRPr="00916257" w:rsidRDefault="00A001B2" w:rsidP="009A38EC">
            <w:pPr>
              <w:spacing w:line="276" w:lineRule="auto"/>
              <w:jc w:val="both"/>
              <w:rPr>
                <w:rFonts w:asciiTheme="majorBidi" w:hAnsiTheme="majorBidi" w:cstheme="majorBidi"/>
                <w:sz w:val="22"/>
                <w:szCs w:val="22"/>
                <w:lang w:val="en-US"/>
              </w:rPr>
            </w:pPr>
          </w:p>
          <w:p w:rsidR="00A001B2" w:rsidRPr="00916257" w:rsidRDefault="00A001B2"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120</w:t>
            </w:r>
            <w:r w:rsidRPr="00916257">
              <w:rPr>
                <w:rFonts w:asciiTheme="majorBidi" w:hAnsiTheme="majorBidi" w:cstheme="majorBidi"/>
                <w:sz w:val="22"/>
                <w:szCs w:val="22"/>
              </w:rPr>
              <w:tab/>
              <w:t>Amélioration du transport routier des carburants - Cas d’étude : NAFTAL -</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BESMA ZEDDAM, FAYÇAL BELKAID, MOHAMMED BENNEKROUF AND ZAHRA MENAA</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Manufacturing Engineering Laboratory of Tlemcen University - Algeria</w:t>
            </w:r>
          </w:p>
          <w:p w:rsidR="00A001B2" w:rsidRPr="00916257" w:rsidRDefault="00A001B2" w:rsidP="009A38EC">
            <w:pPr>
              <w:spacing w:line="276" w:lineRule="auto"/>
              <w:jc w:val="both"/>
              <w:rPr>
                <w:rFonts w:asciiTheme="majorBidi" w:hAnsiTheme="majorBidi" w:cstheme="majorBidi"/>
                <w:sz w:val="22"/>
                <w:szCs w:val="22"/>
                <w:lang w:val="en-US"/>
              </w:rPr>
            </w:pP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125</w:t>
            </w:r>
            <w:r w:rsidRPr="00916257">
              <w:rPr>
                <w:rFonts w:asciiTheme="majorBidi" w:hAnsiTheme="majorBidi" w:cstheme="majorBidi"/>
                <w:sz w:val="22"/>
                <w:szCs w:val="22"/>
                <w:lang w:val="en-US"/>
              </w:rPr>
              <w:tab/>
            </w:r>
            <w:proofErr w:type="spellStart"/>
            <w:r w:rsidRPr="00916257">
              <w:rPr>
                <w:rFonts w:asciiTheme="majorBidi" w:hAnsiTheme="majorBidi" w:cstheme="majorBidi"/>
                <w:sz w:val="22"/>
                <w:szCs w:val="22"/>
                <w:lang w:val="en-US"/>
              </w:rPr>
              <w:t>Analysing</w:t>
            </w:r>
            <w:proofErr w:type="spellEnd"/>
            <w:r w:rsidRPr="00916257">
              <w:rPr>
                <w:rFonts w:asciiTheme="majorBidi" w:hAnsiTheme="majorBidi" w:cstheme="majorBidi"/>
                <w:sz w:val="22"/>
                <w:szCs w:val="22"/>
                <w:lang w:val="en-US"/>
              </w:rPr>
              <w:t xml:space="preserve"> the quality of public bus transport service in Fez City (Morocco)</w:t>
            </w:r>
          </w:p>
          <w:p w:rsidR="00A001B2" w:rsidRPr="00916257" w:rsidRDefault="00A001B2" w:rsidP="009A38EC">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KARIM ZEHMED AND FOUAD JAWAB</w:t>
            </w:r>
          </w:p>
          <w:p w:rsidR="00A001B2" w:rsidRPr="00916257" w:rsidRDefault="00A001B2" w:rsidP="00785D6E">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High School of Technology (EST), Sidi Mohamed Ben Abdellah University (USMBA) Fez, Morocco </w:t>
            </w:r>
          </w:p>
        </w:tc>
      </w:tr>
      <w:tr w:rsidR="003331CF" w:rsidRPr="00916257" w:rsidTr="006A7D8E">
        <w:tc>
          <w:tcPr>
            <w:tcW w:w="8771" w:type="dxa"/>
            <w:gridSpan w:val="6"/>
          </w:tcPr>
          <w:p w:rsidR="003331CF" w:rsidRPr="00D460B4" w:rsidRDefault="003331CF" w:rsidP="003331CF">
            <w:pPr>
              <w:spacing w:line="276" w:lineRule="auto"/>
              <w:jc w:val="center"/>
              <w:rPr>
                <w:rFonts w:asciiTheme="majorBidi" w:hAnsiTheme="majorBidi" w:cstheme="majorBidi"/>
                <w:b/>
                <w:bCs/>
                <w:color w:val="FF0000"/>
                <w:sz w:val="22"/>
                <w:szCs w:val="22"/>
                <w:lang w:val="en-US"/>
              </w:rPr>
            </w:pPr>
          </w:p>
          <w:p w:rsidR="00A001B2" w:rsidRPr="00916257" w:rsidRDefault="00A001B2" w:rsidP="003331CF">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16h15 - 16h30</w:t>
            </w:r>
            <w:r w:rsidR="003331CF" w:rsidRPr="00916257">
              <w:rPr>
                <w:rFonts w:asciiTheme="majorBidi" w:hAnsiTheme="majorBidi" w:cstheme="majorBidi"/>
                <w:b/>
                <w:bCs/>
                <w:color w:val="FF0000"/>
                <w:sz w:val="22"/>
                <w:szCs w:val="22"/>
              </w:rPr>
              <w:t xml:space="preserve"> - </w:t>
            </w:r>
            <w:r w:rsidRPr="00916257">
              <w:rPr>
                <w:rFonts w:asciiTheme="majorBidi" w:hAnsiTheme="majorBidi" w:cstheme="majorBidi"/>
                <w:b/>
                <w:bCs/>
                <w:color w:val="FF0000"/>
                <w:sz w:val="22"/>
                <w:szCs w:val="22"/>
              </w:rPr>
              <w:t xml:space="preserve"> </w:t>
            </w:r>
            <w:r w:rsidR="0030524C" w:rsidRPr="00916257">
              <w:rPr>
                <w:rFonts w:asciiTheme="majorBidi" w:hAnsiTheme="majorBidi" w:cstheme="majorBidi"/>
                <w:b/>
                <w:bCs/>
                <w:color w:val="FF0000"/>
                <w:sz w:val="22"/>
                <w:szCs w:val="22"/>
              </w:rPr>
              <w:t>Pause-</w:t>
            </w:r>
            <w:r w:rsidR="0030524C">
              <w:rPr>
                <w:rFonts w:asciiTheme="majorBidi" w:hAnsiTheme="majorBidi" w:cstheme="majorBidi"/>
                <w:b/>
                <w:bCs/>
                <w:color w:val="FF0000"/>
                <w:sz w:val="22"/>
                <w:szCs w:val="22"/>
              </w:rPr>
              <w:t>café</w:t>
            </w:r>
          </w:p>
          <w:p w:rsidR="00A001B2" w:rsidRPr="00916257" w:rsidRDefault="00A001B2" w:rsidP="009A38EC">
            <w:pPr>
              <w:spacing w:line="276" w:lineRule="auto"/>
              <w:jc w:val="both"/>
              <w:rPr>
                <w:rFonts w:asciiTheme="majorBidi" w:hAnsiTheme="majorBidi" w:cstheme="majorBidi"/>
                <w:b/>
                <w:bCs/>
                <w:color w:val="FF0000"/>
                <w:sz w:val="22"/>
                <w:szCs w:val="22"/>
                <w:lang w:val="en-US"/>
              </w:rPr>
            </w:pPr>
          </w:p>
        </w:tc>
      </w:tr>
      <w:tr w:rsidR="00643B5E" w:rsidRPr="00916257" w:rsidTr="006A7D8E">
        <w:tc>
          <w:tcPr>
            <w:tcW w:w="8771" w:type="dxa"/>
            <w:gridSpan w:val="6"/>
          </w:tcPr>
          <w:p w:rsidR="00643B5E" w:rsidRPr="00916257" w:rsidRDefault="00643B5E" w:rsidP="009A38EC">
            <w:pPr>
              <w:spacing w:line="276" w:lineRule="auto"/>
              <w:jc w:val="both"/>
              <w:rPr>
                <w:rFonts w:asciiTheme="majorBidi" w:hAnsiTheme="majorBidi" w:cstheme="majorBidi"/>
                <w:sz w:val="22"/>
                <w:szCs w:val="22"/>
              </w:rPr>
            </w:pPr>
          </w:p>
        </w:tc>
      </w:tr>
      <w:tr w:rsidR="004A404B" w:rsidRPr="00916257" w:rsidTr="006A7D8E">
        <w:tc>
          <w:tcPr>
            <w:tcW w:w="8771" w:type="dxa"/>
            <w:gridSpan w:val="6"/>
          </w:tcPr>
          <w:p w:rsidR="00785D6E" w:rsidRDefault="00785D6E" w:rsidP="00785D6E">
            <w:pPr>
              <w:spacing w:line="276" w:lineRule="auto"/>
              <w:ind w:right="1718"/>
              <w:jc w:val="center"/>
              <w:rPr>
                <w:rFonts w:asciiTheme="majorBidi" w:hAnsiTheme="majorBidi" w:cstheme="majorBidi"/>
                <w:b/>
                <w:bCs/>
                <w:sz w:val="22"/>
                <w:szCs w:val="22"/>
              </w:rPr>
            </w:pPr>
          </w:p>
          <w:p w:rsidR="00D830B6" w:rsidRPr="00D830B6" w:rsidRDefault="004A404B" w:rsidP="00D830B6">
            <w:pPr>
              <w:spacing w:line="276" w:lineRule="auto"/>
              <w:ind w:left="1165" w:right="1718"/>
              <w:jc w:val="center"/>
              <w:rPr>
                <w:rFonts w:asciiTheme="majorBidi" w:hAnsiTheme="majorBidi" w:cstheme="majorBidi"/>
                <w:b/>
                <w:bCs/>
                <w:color w:val="FF0000"/>
                <w:sz w:val="22"/>
                <w:szCs w:val="22"/>
              </w:rPr>
            </w:pPr>
            <w:r w:rsidRPr="00785D6E">
              <w:rPr>
                <w:rFonts w:asciiTheme="majorBidi" w:hAnsiTheme="majorBidi" w:cstheme="majorBidi"/>
                <w:b/>
                <w:bCs/>
                <w:sz w:val="22"/>
                <w:szCs w:val="22"/>
              </w:rPr>
              <w:t xml:space="preserve">16h40 - 17h50: Plénière 5 - Table ronde - logistique Urbaine  </w:t>
            </w:r>
            <w:r w:rsidR="00D830B6" w:rsidRPr="00D830B6">
              <w:rPr>
                <w:rFonts w:asciiTheme="majorBidi" w:hAnsiTheme="majorBidi" w:cstheme="majorBidi"/>
                <w:b/>
                <w:bCs/>
                <w:color w:val="FF0000"/>
                <w:sz w:val="22"/>
                <w:szCs w:val="22"/>
              </w:rPr>
              <w:t>A</w:t>
            </w:r>
            <w:r w:rsidRPr="00D830B6">
              <w:rPr>
                <w:rFonts w:asciiTheme="majorBidi" w:hAnsiTheme="majorBidi" w:cstheme="majorBidi"/>
                <w:b/>
                <w:bCs/>
                <w:color w:val="FF0000"/>
                <w:sz w:val="22"/>
                <w:szCs w:val="22"/>
              </w:rPr>
              <w:t>nim</w:t>
            </w:r>
            <w:r w:rsidR="00D830B6" w:rsidRPr="00D830B6">
              <w:rPr>
                <w:rFonts w:asciiTheme="majorBidi" w:hAnsiTheme="majorBidi" w:cstheme="majorBidi"/>
                <w:b/>
                <w:bCs/>
                <w:color w:val="FF0000"/>
                <w:sz w:val="22"/>
                <w:szCs w:val="22"/>
              </w:rPr>
              <w:t>ateur</w:t>
            </w:r>
            <w:r w:rsidRPr="00D830B6">
              <w:rPr>
                <w:rFonts w:asciiTheme="majorBidi" w:hAnsiTheme="majorBidi" w:cstheme="majorBidi"/>
                <w:b/>
                <w:bCs/>
                <w:color w:val="FF0000"/>
                <w:sz w:val="22"/>
                <w:szCs w:val="22"/>
              </w:rPr>
              <w:t xml:space="preserve"> Karim MAZOULI</w:t>
            </w:r>
          </w:p>
          <w:p w:rsidR="004A404B" w:rsidRPr="00785D6E" w:rsidRDefault="00272C2E" w:rsidP="00D830B6">
            <w:pPr>
              <w:spacing w:line="276" w:lineRule="auto"/>
              <w:ind w:left="1165" w:right="1718"/>
              <w:jc w:val="center"/>
              <w:rPr>
                <w:rFonts w:asciiTheme="majorBidi" w:hAnsiTheme="majorBidi" w:cstheme="majorBidi"/>
                <w:b/>
                <w:bCs/>
                <w:sz w:val="22"/>
                <w:szCs w:val="22"/>
              </w:rPr>
            </w:pPr>
            <w:r w:rsidRPr="00D830B6">
              <w:rPr>
                <w:rFonts w:asciiTheme="majorBidi" w:hAnsiTheme="majorBidi" w:cstheme="majorBidi"/>
                <w:b/>
                <w:bCs/>
                <w:color w:val="FF0000"/>
                <w:sz w:val="22"/>
                <w:szCs w:val="22"/>
              </w:rPr>
              <w:t>Amphi 2</w:t>
            </w:r>
          </w:p>
        </w:tc>
      </w:tr>
      <w:tr w:rsidR="006A7D8E" w:rsidRPr="00916257" w:rsidTr="00F90B4B">
        <w:tc>
          <w:tcPr>
            <w:tcW w:w="2980" w:type="dxa"/>
            <w:gridSpan w:val="3"/>
          </w:tcPr>
          <w:p w:rsidR="00323E13" w:rsidRPr="00916257" w:rsidRDefault="009F1DD1"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"http://www.logistiqua.com/wp-content/uploads/2019/05/David-BRETHET.png"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extent cx="1117600" cy="1304870"/>
                  <wp:effectExtent l="0" t="0" r="0" b="3810"/>
                  <wp:docPr id="21" name="Image 21" descr="http://www.logistiqua.com/wp-content/uploads/2019/05/David-BRETH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logistiqua.com/wp-content/uploads/2019/05/David-BRETHE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9197" cy="1318410"/>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5791" w:type="dxa"/>
            <w:gridSpan w:val="3"/>
            <w:shd w:val="clear" w:color="auto" w:fill="E2EFD9" w:themeFill="accent6" w:themeFillTint="33"/>
          </w:tcPr>
          <w:p w:rsidR="00A21F87" w:rsidRPr="00916257" w:rsidRDefault="00A21F87" w:rsidP="009A38EC">
            <w:pPr>
              <w:spacing w:line="276" w:lineRule="auto"/>
              <w:jc w:val="both"/>
              <w:rPr>
                <w:rFonts w:asciiTheme="majorBidi" w:hAnsiTheme="majorBidi" w:cstheme="majorBidi"/>
                <w:sz w:val="22"/>
                <w:szCs w:val="22"/>
              </w:rPr>
            </w:pPr>
          </w:p>
          <w:p w:rsidR="00916257" w:rsidRDefault="00916257" w:rsidP="00295DC1">
            <w:pPr>
              <w:spacing w:line="480" w:lineRule="auto"/>
              <w:jc w:val="both"/>
              <w:rPr>
                <w:rFonts w:asciiTheme="majorBidi" w:hAnsiTheme="majorBidi" w:cstheme="majorBidi"/>
                <w:sz w:val="22"/>
                <w:szCs w:val="22"/>
              </w:rPr>
            </w:pPr>
            <w:r w:rsidRPr="00916257">
              <w:rPr>
                <w:rFonts w:asciiTheme="majorBidi" w:hAnsiTheme="majorBidi" w:cstheme="majorBidi"/>
                <w:sz w:val="22"/>
                <w:szCs w:val="22"/>
              </w:rPr>
              <w:t>David</w:t>
            </w:r>
            <w:r w:rsidR="004A404B" w:rsidRPr="00916257">
              <w:rPr>
                <w:rFonts w:asciiTheme="majorBidi" w:hAnsiTheme="majorBidi" w:cstheme="majorBidi"/>
                <w:sz w:val="22"/>
                <w:szCs w:val="22"/>
              </w:rPr>
              <w:t xml:space="preserve"> </w:t>
            </w:r>
            <w:r w:rsidRPr="00916257">
              <w:rPr>
                <w:rFonts w:asciiTheme="majorBidi" w:hAnsiTheme="majorBidi" w:cstheme="majorBidi"/>
                <w:sz w:val="22"/>
                <w:szCs w:val="22"/>
              </w:rPr>
              <w:t>BRETHET</w:t>
            </w:r>
            <w:r w:rsidR="004A404B" w:rsidRPr="00916257">
              <w:rPr>
                <w:rFonts w:asciiTheme="majorBidi" w:hAnsiTheme="majorBidi" w:cstheme="majorBidi"/>
                <w:sz w:val="22"/>
                <w:szCs w:val="22"/>
              </w:rPr>
              <w:t xml:space="preserve"> : </w:t>
            </w:r>
          </w:p>
          <w:p w:rsidR="00323E13" w:rsidRPr="00916257" w:rsidRDefault="004A404B" w:rsidP="00295DC1">
            <w:pPr>
              <w:spacing w:line="480" w:lineRule="auto"/>
              <w:jc w:val="both"/>
              <w:rPr>
                <w:rFonts w:asciiTheme="majorBidi" w:hAnsiTheme="majorBidi" w:cstheme="majorBidi"/>
                <w:sz w:val="22"/>
                <w:szCs w:val="22"/>
              </w:rPr>
            </w:pPr>
            <w:r w:rsidRPr="00916257">
              <w:rPr>
                <w:rFonts w:asciiTheme="majorBidi" w:hAnsiTheme="majorBidi" w:cstheme="majorBidi"/>
                <w:sz w:val="22"/>
                <w:szCs w:val="22"/>
              </w:rPr>
              <w:t>Chargé de développement logistique urbaine fluviale – Voies Navigables de France (VNF)</w:t>
            </w:r>
          </w:p>
        </w:tc>
      </w:tr>
      <w:tr w:rsidR="00916257" w:rsidRPr="00916257" w:rsidTr="006A7D8E">
        <w:tc>
          <w:tcPr>
            <w:tcW w:w="8771" w:type="dxa"/>
            <w:gridSpan w:val="6"/>
          </w:tcPr>
          <w:p w:rsidR="00916257" w:rsidRPr="00916257" w:rsidRDefault="00916257" w:rsidP="009A38EC">
            <w:pPr>
              <w:spacing w:line="276" w:lineRule="auto"/>
              <w:jc w:val="both"/>
              <w:rPr>
                <w:rFonts w:asciiTheme="majorBidi" w:hAnsiTheme="majorBidi" w:cstheme="majorBidi"/>
                <w:sz w:val="22"/>
                <w:szCs w:val="22"/>
              </w:rPr>
            </w:pPr>
          </w:p>
        </w:tc>
      </w:tr>
      <w:tr w:rsidR="009F1DD1" w:rsidRPr="00916257" w:rsidTr="006A7D8E">
        <w:tc>
          <w:tcPr>
            <w:tcW w:w="8771" w:type="dxa"/>
            <w:gridSpan w:val="6"/>
          </w:tcPr>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David BERTHET, Chargé de développement logistique urbaine fluviale, Voies Navigables de France (VNF)</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Géographe de formation, David Berthet est aujourd’hui en charge du développement de la logistique urbaine pour l’établissement public Voies Navigables de France (VNF).</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VNF porte la politique publique nationale relative au secteur fluvial. Son action repose aujourd’hui sur 3 missions :</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 Développer la logistique fluviale</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 Concourir à l’aménagement du territoire et au développement touristique</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 Assurer la gestion de l’eau et de ses usages</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Développer le transport de fret par voie d’eau consiste à assurer la desserte massifiée des grands ports maritimes, renforcer la compétitivité de la chaîne logistique fluviale, dynamiser l’offre commerciale pour attirer les chargeurs vers le mode fluvial, améliorer la qualité et la compétitivité de l’offre portuaire fluviale et maritime sur chaque bassin.</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VNF est le promoteur d’une logistique fluviale durable auprès des entreprises et des territoires.</w:t>
            </w:r>
          </w:p>
          <w:p w:rsidR="009F1DD1" w:rsidRPr="00916257" w:rsidRDefault="009F1DD1" w:rsidP="009A38EC">
            <w:pPr>
              <w:spacing w:line="276" w:lineRule="auto"/>
              <w:jc w:val="both"/>
              <w:rPr>
                <w:rFonts w:asciiTheme="majorBidi" w:hAnsiTheme="majorBidi" w:cstheme="majorBidi"/>
                <w:sz w:val="22"/>
                <w:szCs w:val="22"/>
              </w:rPr>
            </w:pPr>
          </w:p>
        </w:tc>
      </w:tr>
      <w:tr w:rsidR="00916257" w:rsidRPr="00916257" w:rsidTr="006A7D8E">
        <w:tc>
          <w:tcPr>
            <w:tcW w:w="8771" w:type="dxa"/>
            <w:gridSpan w:val="6"/>
          </w:tcPr>
          <w:p w:rsidR="00916257" w:rsidRPr="00916257" w:rsidRDefault="00916257" w:rsidP="009A38EC">
            <w:pPr>
              <w:spacing w:line="276" w:lineRule="auto"/>
              <w:jc w:val="both"/>
              <w:rPr>
                <w:rFonts w:asciiTheme="majorBidi" w:hAnsiTheme="majorBidi" w:cstheme="majorBidi"/>
                <w:sz w:val="22"/>
                <w:szCs w:val="22"/>
              </w:rPr>
            </w:pPr>
          </w:p>
        </w:tc>
      </w:tr>
      <w:tr w:rsidR="006A7D8E" w:rsidRPr="00916257" w:rsidTr="00F90B4B">
        <w:tc>
          <w:tcPr>
            <w:tcW w:w="2980" w:type="dxa"/>
            <w:gridSpan w:val="3"/>
          </w:tcPr>
          <w:p w:rsidR="00323E13" w:rsidRPr="00916257" w:rsidRDefault="009F1DD1"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"http://www.logistiqua.com/wp-content/uploads/2019/05/Aminata-DIOP.png"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extent cx="1180123" cy="1483323"/>
                  <wp:effectExtent l="0" t="0" r="1270" b="3175"/>
                  <wp:docPr id="22" name="Image 22" descr="http://www.logistiqua.com/wp-content/uploads/2019/05/Aminata-DI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logistiqua.com/wp-content/uploads/2019/05/Aminata-DIO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8434" cy="1506338"/>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5791" w:type="dxa"/>
            <w:gridSpan w:val="3"/>
            <w:shd w:val="clear" w:color="auto" w:fill="E2EFD9" w:themeFill="accent6" w:themeFillTint="33"/>
          </w:tcPr>
          <w:p w:rsidR="00A21F87" w:rsidRPr="00916257" w:rsidRDefault="00A21F87" w:rsidP="009A38EC">
            <w:pPr>
              <w:spacing w:line="276" w:lineRule="auto"/>
              <w:jc w:val="both"/>
              <w:rPr>
                <w:rFonts w:asciiTheme="majorBidi" w:hAnsiTheme="majorBidi" w:cstheme="majorBidi"/>
                <w:sz w:val="22"/>
                <w:szCs w:val="22"/>
              </w:rPr>
            </w:pPr>
          </w:p>
          <w:p w:rsidR="00916257" w:rsidRDefault="00916257" w:rsidP="00295DC1">
            <w:pPr>
              <w:spacing w:line="480" w:lineRule="auto"/>
              <w:jc w:val="both"/>
              <w:rPr>
                <w:rFonts w:asciiTheme="majorBidi" w:hAnsiTheme="majorBidi" w:cstheme="majorBidi"/>
                <w:sz w:val="22"/>
                <w:szCs w:val="22"/>
              </w:rPr>
            </w:pPr>
            <w:r w:rsidRPr="00916257">
              <w:rPr>
                <w:rFonts w:asciiTheme="majorBidi" w:hAnsiTheme="majorBidi" w:cstheme="majorBidi"/>
                <w:sz w:val="22"/>
                <w:szCs w:val="22"/>
              </w:rPr>
              <w:t>Aminata</w:t>
            </w:r>
            <w:r w:rsidR="004A404B" w:rsidRPr="00916257">
              <w:rPr>
                <w:rFonts w:asciiTheme="majorBidi" w:hAnsiTheme="majorBidi" w:cstheme="majorBidi"/>
                <w:sz w:val="22"/>
                <w:szCs w:val="22"/>
              </w:rPr>
              <w:t xml:space="preserve"> DIOP : </w:t>
            </w:r>
          </w:p>
          <w:p w:rsidR="00323E13" w:rsidRPr="00916257" w:rsidRDefault="004A404B" w:rsidP="00295DC1">
            <w:pPr>
              <w:spacing w:line="480" w:lineRule="auto"/>
              <w:jc w:val="both"/>
              <w:rPr>
                <w:rFonts w:asciiTheme="majorBidi" w:hAnsiTheme="majorBidi" w:cstheme="majorBidi"/>
                <w:sz w:val="22"/>
                <w:szCs w:val="22"/>
              </w:rPr>
            </w:pPr>
            <w:r w:rsidRPr="00916257">
              <w:rPr>
                <w:rFonts w:asciiTheme="majorBidi" w:hAnsiTheme="majorBidi" w:cstheme="majorBidi"/>
                <w:sz w:val="22"/>
                <w:szCs w:val="22"/>
              </w:rPr>
              <w:t xml:space="preserve">Responsable du Service Logistique, Innovation et Développement – </w:t>
            </w:r>
            <w:proofErr w:type="spellStart"/>
            <w:r w:rsidRPr="00916257">
              <w:rPr>
                <w:rFonts w:asciiTheme="majorBidi" w:hAnsiTheme="majorBidi" w:cstheme="majorBidi"/>
                <w:sz w:val="22"/>
                <w:szCs w:val="22"/>
              </w:rPr>
              <w:t>Semmaris</w:t>
            </w:r>
            <w:proofErr w:type="spellEnd"/>
            <w:r w:rsidRPr="00916257">
              <w:rPr>
                <w:rFonts w:asciiTheme="majorBidi" w:hAnsiTheme="majorBidi" w:cstheme="majorBidi"/>
                <w:sz w:val="22"/>
                <w:szCs w:val="22"/>
              </w:rPr>
              <w:t>-marché International de Rungis</w:t>
            </w:r>
          </w:p>
        </w:tc>
      </w:tr>
      <w:tr w:rsidR="00916257" w:rsidRPr="00916257" w:rsidTr="006A7D8E">
        <w:tc>
          <w:tcPr>
            <w:tcW w:w="8771" w:type="dxa"/>
            <w:gridSpan w:val="6"/>
          </w:tcPr>
          <w:p w:rsidR="00916257" w:rsidRPr="00916257" w:rsidRDefault="00916257" w:rsidP="009A38EC">
            <w:pPr>
              <w:spacing w:line="276" w:lineRule="auto"/>
              <w:jc w:val="both"/>
              <w:rPr>
                <w:rFonts w:asciiTheme="majorBidi" w:hAnsiTheme="majorBidi" w:cstheme="majorBidi"/>
                <w:sz w:val="22"/>
                <w:szCs w:val="22"/>
              </w:rPr>
            </w:pPr>
          </w:p>
        </w:tc>
      </w:tr>
      <w:tr w:rsidR="009F1DD1" w:rsidRPr="00916257" w:rsidTr="006A7D8E">
        <w:tc>
          <w:tcPr>
            <w:tcW w:w="8771" w:type="dxa"/>
            <w:gridSpan w:val="6"/>
          </w:tcPr>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lastRenderedPageBreak/>
              <w:t xml:space="preserve">Aminata DIOP est aujourd’hui responsable du Service Logistique, Innovation et Développement chez </w:t>
            </w:r>
            <w:proofErr w:type="spellStart"/>
            <w:r w:rsidRPr="00916257">
              <w:rPr>
                <w:rFonts w:asciiTheme="majorBidi" w:hAnsiTheme="majorBidi" w:cstheme="majorBidi"/>
                <w:color w:val="333333"/>
                <w:sz w:val="22"/>
                <w:szCs w:val="22"/>
              </w:rPr>
              <w:t>Semmaris</w:t>
            </w:r>
            <w:proofErr w:type="spellEnd"/>
            <w:r w:rsidRPr="00916257">
              <w:rPr>
                <w:rFonts w:asciiTheme="majorBidi" w:hAnsiTheme="majorBidi" w:cstheme="majorBidi"/>
                <w:color w:val="333333"/>
                <w:sz w:val="22"/>
                <w:szCs w:val="22"/>
              </w:rPr>
              <w:t>-marché International de Rungis, elle gère notamment :</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-Le développement des activités logistiques et alimentaires en Ile-de-France et en France ;</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-Des projets de logistique urbaine</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-Le développement du programme d’innovation</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Après un master II en aménagement du territoire et urbanisme, madame DIOP a occupé différents postes tels que :</w:t>
            </w:r>
          </w:p>
          <w:p w:rsidR="009F1DD1" w:rsidRPr="00916257" w:rsidRDefault="009F1DD1" w:rsidP="009A38EC">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-Chargée d’étude à l’Observatoire Régional de l’Immobilier d’Entreprise, où elle a piloté des groupes de travail sur des thèmes liés à l’aménagement du territoire et l’immobilier d’entreprise : Grand Paris, simplification des normes, Grenelle de l’environnement, réforme territoriale, loi Pinel, transformation des bureaux en logements, pôles tertiaires ; etc.</w:t>
            </w:r>
          </w:p>
          <w:p w:rsidR="009F1DD1" w:rsidRPr="00916257" w:rsidRDefault="009F1DD1" w:rsidP="0091625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 xml:space="preserve">-Chef de projets études et analyses économiques chez </w:t>
            </w:r>
            <w:proofErr w:type="spellStart"/>
            <w:r w:rsidRPr="00916257">
              <w:rPr>
                <w:rFonts w:asciiTheme="majorBidi" w:hAnsiTheme="majorBidi" w:cstheme="majorBidi"/>
                <w:color w:val="333333"/>
                <w:sz w:val="22"/>
                <w:szCs w:val="22"/>
              </w:rPr>
              <w:t>Semmaris</w:t>
            </w:r>
            <w:proofErr w:type="spellEnd"/>
            <w:r w:rsidRPr="00916257">
              <w:rPr>
                <w:rFonts w:asciiTheme="majorBidi" w:hAnsiTheme="majorBidi" w:cstheme="majorBidi"/>
                <w:color w:val="333333"/>
                <w:sz w:val="22"/>
                <w:szCs w:val="22"/>
              </w:rPr>
              <w:t>-Marché International de Rungis où elle a mené des études stratégiques et prospectives et géré des projets transverses (projet d’autoroute ferroviaire), etc.</w:t>
            </w:r>
          </w:p>
        </w:tc>
      </w:tr>
      <w:tr w:rsidR="00916257" w:rsidRPr="00916257" w:rsidTr="006A7D8E">
        <w:tc>
          <w:tcPr>
            <w:tcW w:w="8771" w:type="dxa"/>
            <w:gridSpan w:val="6"/>
          </w:tcPr>
          <w:p w:rsidR="00916257" w:rsidRPr="00916257" w:rsidRDefault="00916257" w:rsidP="009A38EC">
            <w:pPr>
              <w:spacing w:line="276" w:lineRule="auto"/>
              <w:jc w:val="both"/>
              <w:rPr>
                <w:rFonts w:asciiTheme="majorBidi" w:hAnsiTheme="majorBidi" w:cstheme="majorBidi"/>
                <w:sz w:val="22"/>
                <w:szCs w:val="22"/>
              </w:rPr>
            </w:pPr>
          </w:p>
        </w:tc>
      </w:tr>
      <w:tr w:rsidR="006A7D8E" w:rsidRPr="00916257" w:rsidTr="00F90B4B">
        <w:tc>
          <w:tcPr>
            <w:tcW w:w="2980" w:type="dxa"/>
            <w:gridSpan w:val="3"/>
          </w:tcPr>
          <w:p w:rsidR="00323E13" w:rsidRPr="00916257" w:rsidRDefault="00AE25E4" w:rsidP="009A38EC">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"http://www.logistiqua.com/wp-content/uploads/2019/05/Photo_Pierre-SOLER-1-200x300.jpg"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extent cx="1217807" cy="1492739"/>
                  <wp:effectExtent l="0" t="0" r="1905" b="0"/>
                  <wp:docPr id="23" name="Image 23" descr="http://www.logistiqua.com/wp-content/uploads/2019/05/Photo_Pierre-SOLER-1-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ogistiqua.com/wp-content/uploads/2019/05/Photo_Pierre-SOLER-1-200x3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7217" cy="1504273"/>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5791" w:type="dxa"/>
            <w:gridSpan w:val="3"/>
            <w:shd w:val="clear" w:color="auto" w:fill="E2EFD9" w:themeFill="accent6" w:themeFillTint="33"/>
          </w:tcPr>
          <w:p w:rsidR="00A21F87" w:rsidRPr="00916257" w:rsidRDefault="00A21F87" w:rsidP="009A38EC">
            <w:pPr>
              <w:spacing w:line="276" w:lineRule="auto"/>
              <w:jc w:val="both"/>
              <w:rPr>
                <w:rFonts w:asciiTheme="majorBidi" w:hAnsiTheme="majorBidi" w:cstheme="majorBidi"/>
                <w:sz w:val="22"/>
                <w:szCs w:val="22"/>
              </w:rPr>
            </w:pPr>
          </w:p>
          <w:p w:rsidR="00A21F87" w:rsidRPr="00916257" w:rsidRDefault="00A21F87" w:rsidP="009A38EC">
            <w:pPr>
              <w:spacing w:line="276" w:lineRule="auto"/>
              <w:jc w:val="both"/>
              <w:rPr>
                <w:rFonts w:asciiTheme="majorBidi" w:hAnsiTheme="majorBidi" w:cstheme="majorBidi"/>
                <w:sz w:val="22"/>
                <w:szCs w:val="22"/>
              </w:rPr>
            </w:pPr>
          </w:p>
          <w:p w:rsidR="00916257" w:rsidRDefault="00916257" w:rsidP="00295DC1">
            <w:pPr>
              <w:spacing w:line="480" w:lineRule="auto"/>
              <w:jc w:val="both"/>
              <w:rPr>
                <w:rFonts w:asciiTheme="majorBidi" w:hAnsiTheme="majorBidi" w:cstheme="majorBidi"/>
                <w:sz w:val="22"/>
                <w:szCs w:val="22"/>
              </w:rPr>
            </w:pPr>
            <w:r w:rsidRPr="00916257">
              <w:rPr>
                <w:rFonts w:asciiTheme="majorBidi" w:hAnsiTheme="majorBidi" w:cstheme="majorBidi"/>
                <w:sz w:val="22"/>
                <w:szCs w:val="22"/>
              </w:rPr>
              <w:t>Pierre</w:t>
            </w:r>
            <w:r w:rsidR="004A404B" w:rsidRPr="00916257">
              <w:rPr>
                <w:rFonts w:asciiTheme="majorBidi" w:hAnsiTheme="majorBidi" w:cstheme="majorBidi"/>
                <w:sz w:val="22"/>
                <w:szCs w:val="22"/>
              </w:rPr>
              <w:t xml:space="preserve"> SOLER : </w:t>
            </w:r>
          </w:p>
          <w:p w:rsidR="00323E13" w:rsidRPr="00916257" w:rsidRDefault="004A404B" w:rsidP="00295DC1">
            <w:pPr>
              <w:spacing w:line="480" w:lineRule="auto"/>
              <w:jc w:val="both"/>
              <w:rPr>
                <w:rFonts w:asciiTheme="majorBidi" w:hAnsiTheme="majorBidi" w:cstheme="majorBidi"/>
                <w:sz w:val="22"/>
                <w:szCs w:val="22"/>
              </w:rPr>
            </w:pPr>
            <w:r w:rsidRPr="00916257">
              <w:rPr>
                <w:rFonts w:asciiTheme="majorBidi" w:hAnsiTheme="majorBidi" w:cstheme="majorBidi"/>
                <w:sz w:val="22"/>
                <w:szCs w:val="22"/>
              </w:rPr>
              <w:t>Directeur Transport National pour les activités B2C et B2B,  FNAC DARTY</w:t>
            </w:r>
          </w:p>
        </w:tc>
      </w:tr>
      <w:tr w:rsidR="00916257" w:rsidRPr="00916257" w:rsidTr="006A7D8E">
        <w:tc>
          <w:tcPr>
            <w:tcW w:w="8771" w:type="dxa"/>
            <w:gridSpan w:val="6"/>
          </w:tcPr>
          <w:p w:rsidR="00916257" w:rsidRPr="00916257" w:rsidRDefault="00916257" w:rsidP="009A38EC">
            <w:pPr>
              <w:spacing w:line="276" w:lineRule="auto"/>
              <w:jc w:val="both"/>
              <w:rPr>
                <w:rFonts w:asciiTheme="majorBidi" w:hAnsiTheme="majorBidi" w:cstheme="majorBidi"/>
                <w:sz w:val="22"/>
                <w:szCs w:val="22"/>
              </w:rPr>
            </w:pPr>
          </w:p>
        </w:tc>
      </w:tr>
      <w:tr w:rsidR="00AE25E4" w:rsidRPr="00916257" w:rsidTr="006A7D8E">
        <w:tc>
          <w:tcPr>
            <w:tcW w:w="8771" w:type="dxa"/>
            <w:gridSpan w:val="6"/>
          </w:tcPr>
          <w:p w:rsidR="00AE25E4" w:rsidRPr="00916257" w:rsidRDefault="00AE25E4" w:rsidP="00916257">
            <w:pPr>
              <w:spacing w:line="276" w:lineRule="auto"/>
              <w:jc w:val="both"/>
              <w:rPr>
                <w:rFonts w:asciiTheme="majorBidi" w:hAnsiTheme="majorBidi" w:cstheme="majorBidi"/>
                <w:sz w:val="22"/>
                <w:szCs w:val="22"/>
              </w:rPr>
            </w:pPr>
            <w:r w:rsidRPr="00916257">
              <w:rPr>
                <w:rFonts w:asciiTheme="majorBidi" w:hAnsiTheme="majorBidi" w:cstheme="majorBidi"/>
                <w:color w:val="333333"/>
                <w:sz w:val="22"/>
                <w:szCs w:val="22"/>
                <w:shd w:val="clear" w:color="auto" w:fill="FCFCFC"/>
              </w:rPr>
              <w:t>Diplômé de l’école des Mines de Saint-Etienne, Pierre SOLER a commencé sa carrière professionnelle en 2015 chez Amazon en tant qu’analyste transport puis responsable transporteur sur le périmètre Europe du sud. En 2017, il a rejoint le groupe Fnac-Darty comme responsable transport sur l’activité e-commerce. Depuis le 1</w:t>
            </w:r>
            <w:r w:rsidRPr="00916257">
              <w:rPr>
                <w:rFonts w:asciiTheme="majorBidi" w:hAnsiTheme="majorBidi" w:cstheme="majorBidi"/>
                <w:color w:val="333333"/>
                <w:sz w:val="22"/>
                <w:szCs w:val="22"/>
                <w:shd w:val="clear" w:color="auto" w:fill="FCFCFC"/>
                <w:vertAlign w:val="superscript"/>
              </w:rPr>
              <w:t>er</w:t>
            </w:r>
            <w:r w:rsidRPr="00916257">
              <w:rPr>
                <w:rFonts w:asciiTheme="majorBidi" w:hAnsiTheme="majorBidi" w:cstheme="majorBidi"/>
                <w:color w:val="333333"/>
                <w:sz w:val="22"/>
                <w:szCs w:val="22"/>
                <w:shd w:val="clear" w:color="auto" w:fill="FCFCFC"/>
              </w:rPr>
              <w:t>mai il occupe le poste de Directeur Transport National avec dans son périmètre les activités B2C et B2B.</w:t>
            </w: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rPr>
            </w:pPr>
          </w:p>
        </w:tc>
      </w:tr>
      <w:tr w:rsidR="00F90B4B" w:rsidRPr="00916257" w:rsidTr="00F90B4B">
        <w:tc>
          <w:tcPr>
            <w:tcW w:w="2980" w:type="dxa"/>
            <w:gridSpan w:val="3"/>
          </w:tcPr>
          <w:p w:rsidR="00F90B4B" w:rsidRPr="00916257" w:rsidRDefault="00F90B4B" w:rsidP="00F90B4B">
            <w:pPr>
              <w:spacing w:line="276" w:lineRule="auto"/>
              <w:jc w:val="both"/>
              <w:rPr>
                <w:rFonts w:asciiTheme="majorBidi" w:hAnsiTheme="majorBidi" w:cstheme="majorBidi"/>
                <w:sz w:val="22"/>
                <w:szCs w:val="22"/>
              </w:rPr>
            </w:pPr>
            <w:r w:rsidRPr="003F2DE8">
              <w:rPr>
                <w:noProof/>
              </w:rPr>
              <w:drawing>
                <wp:inline distT="0" distB="0" distL="0" distR="0" wp14:anchorId="1B139BE6" wp14:editId="5A507C5A">
                  <wp:extent cx="1562100" cy="1828660"/>
                  <wp:effectExtent l="0" t="0" r="0" b="635"/>
                  <wp:docPr id="20" name="Image 20" descr="C:\Users\Efficacity44\Downloads\photos remise prix AFITL\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ficacity44\Downloads\photos remise prix AFITL\zzz.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50050" t="21766" r="39101" b="59149"/>
                          <a:stretch/>
                        </pic:blipFill>
                        <pic:spPr bwMode="auto">
                          <a:xfrm>
                            <a:off x="0" y="0"/>
                            <a:ext cx="1569275" cy="1837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91" w:type="dxa"/>
            <w:gridSpan w:val="3"/>
            <w:shd w:val="clear" w:color="auto" w:fill="E2EFD9" w:themeFill="accent6" w:themeFillTint="33"/>
          </w:tcPr>
          <w:p w:rsidR="00F90B4B" w:rsidRPr="00916257" w:rsidRDefault="00F90B4B" w:rsidP="00F90B4B">
            <w:pPr>
              <w:spacing w:line="276" w:lineRule="auto"/>
              <w:jc w:val="both"/>
              <w:rPr>
                <w:rFonts w:asciiTheme="majorBidi" w:hAnsiTheme="majorBidi" w:cstheme="majorBidi"/>
                <w:sz w:val="22"/>
                <w:szCs w:val="22"/>
              </w:rPr>
            </w:pPr>
          </w:p>
          <w:p w:rsidR="00F90B4B" w:rsidRPr="00916257" w:rsidRDefault="00F90B4B" w:rsidP="00F90B4B">
            <w:pPr>
              <w:spacing w:line="276" w:lineRule="auto"/>
              <w:jc w:val="both"/>
              <w:rPr>
                <w:rFonts w:asciiTheme="majorBidi" w:hAnsiTheme="majorBidi" w:cstheme="majorBidi"/>
                <w:sz w:val="22"/>
                <w:szCs w:val="22"/>
              </w:rPr>
            </w:pPr>
          </w:p>
          <w:p w:rsidR="00F90B4B"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Kevin JANIN  : </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Responsable du développement, déploiement et projet : FLUDIS</w:t>
            </w:r>
          </w:p>
          <w:p w:rsidR="00F90B4B" w:rsidRPr="00916257" w:rsidRDefault="00F90B4B" w:rsidP="00F90B4B">
            <w:pPr>
              <w:spacing w:line="276" w:lineRule="auto"/>
              <w:jc w:val="both"/>
              <w:rPr>
                <w:rFonts w:asciiTheme="majorBidi" w:hAnsiTheme="majorBidi" w:cstheme="majorBidi"/>
                <w:sz w:val="22"/>
                <w:szCs w:val="22"/>
              </w:rPr>
            </w:pP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rPr>
            </w:pPr>
          </w:p>
        </w:tc>
      </w:tr>
      <w:tr w:rsidR="00F90B4B" w:rsidRPr="00916257" w:rsidTr="006A7D8E">
        <w:tc>
          <w:tcPr>
            <w:tcW w:w="8771" w:type="dxa"/>
            <w:gridSpan w:val="6"/>
          </w:tcPr>
          <w:p w:rsidR="00F90B4B" w:rsidRPr="00A158E7" w:rsidRDefault="00F90B4B" w:rsidP="00F90B4B">
            <w:pPr>
              <w:jc w:val="both"/>
              <w:rPr>
                <w:sz w:val="22"/>
              </w:rPr>
            </w:pPr>
            <w:r w:rsidRPr="00A158E7">
              <w:rPr>
                <w:rStyle w:val="lt-line-clampraw-line"/>
                <w:sz w:val="22"/>
              </w:rPr>
              <w:t>Après une formation de Géographie - Urbanisme et Aménagement à l’Université Paris I et de Transport et de Logistique à l’Université Paris IV, Kevin JANIN est spécialisé en logistique urbaine et en systèmes de mixité fret/voyageur. Après être passé à la Division Logistique Urbaine de la Ville de Paris, Kevin JANIN travaille pendant plusieurs années au sein d’</w:t>
            </w:r>
            <w:proofErr w:type="spellStart"/>
            <w:r w:rsidRPr="00A158E7">
              <w:rPr>
                <w:rStyle w:val="lt-line-clampraw-line"/>
                <w:sz w:val="22"/>
              </w:rPr>
              <w:t>Efficacity</w:t>
            </w:r>
            <w:proofErr w:type="spellEnd"/>
            <w:r w:rsidRPr="00A158E7">
              <w:rPr>
                <w:rStyle w:val="lt-line-clampraw-line"/>
                <w:sz w:val="22"/>
              </w:rPr>
              <w:t xml:space="preserve">, l’Institut de R&amp;D sur la transition énergétique de la ville, ainsi qu’à </w:t>
            </w:r>
            <w:proofErr w:type="spellStart"/>
            <w:r w:rsidRPr="00A158E7">
              <w:rPr>
                <w:rStyle w:val="lt-line-clampraw-line"/>
                <w:sz w:val="22"/>
              </w:rPr>
              <w:t>Transamo</w:t>
            </w:r>
            <w:proofErr w:type="spellEnd"/>
            <w:r w:rsidRPr="00A158E7">
              <w:rPr>
                <w:rStyle w:val="lt-line-clampraw-line"/>
                <w:sz w:val="22"/>
              </w:rPr>
              <w:t xml:space="preserve">, filiale du Groupe </w:t>
            </w:r>
            <w:proofErr w:type="spellStart"/>
            <w:r w:rsidRPr="00A158E7">
              <w:rPr>
                <w:rStyle w:val="lt-line-clampraw-line"/>
                <w:sz w:val="22"/>
              </w:rPr>
              <w:t>Transdev</w:t>
            </w:r>
            <w:proofErr w:type="spellEnd"/>
            <w:r w:rsidRPr="00A158E7">
              <w:rPr>
                <w:rStyle w:val="lt-line-clampraw-line"/>
                <w:sz w:val="22"/>
              </w:rPr>
              <w:t xml:space="preserve">, sur le projet </w:t>
            </w:r>
            <w:proofErr w:type="spellStart"/>
            <w:r w:rsidRPr="00A158E7">
              <w:rPr>
                <w:rStyle w:val="lt-line-clampraw-line"/>
                <w:sz w:val="22"/>
              </w:rPr>
              <w:t>TramFret</w:t>
            </w:r>
            <w:proofErr w:type="spellEnd"/>
            <w:r w:rsidRPr="00A158E7">
              <w:rPr>
                <w:rStyle w:val="lt-line-clampraw-line"/>
                <w:sz w:val="22"/>
              </w:rPr>
              <w:t xml:space="preserve">. Après une expérience opérationnelle chez un logisticien francilien, il est depuis février 2018 responsable du développement, déploiement et projets à </w:t>
            </w:r>
            <w:proofErr w:type="spellStart"/>
            <w:r w:rsidRPr="00A158E7">
              <w:rPr>
                <w:rStyle w:val="lt-line-clampraw-line"/>
                <w:sz w:val="22"/>
              </w:rPr>
              <w:t>Fludis</w:t>
            </w:r>
            <w:proofErr w:type="spellEnd"/>
            <w:r w:rsidRPr="00A158E7">
              <w:rPr>
                <w:rStyle w:val="lt-line-clampraw-line"/>
                <w:sz w:val="22"/>
              </w:rPr>
              <w:t xml:space="preserve">, qui promeut </w:t>
            </w:r>
            <w:r w:rsidRPr="00A158E7">
              <w:rPr>
                <w:rStyle w:val="lt-line-clampraw-line"/>
                <w:sz w:val="22"/>
              </w:rPr>
              <w:lastRenderedPageBreak/>
              <w:t xml:space="preserve">des solutions fluviales et terrestres du dernier kilomètre, </w:t>
            </w:r>
            <w:proofErr w:type="spellStart"/>
            <w:r w:rsidRPr="00A158E7">
              <w:rPr>
                <w:rStyle w:val="lt-line-clampraw-line"/>
                <w:sz w:val="22"/>
              </w:rPr>
              <w:t>décarbonées</w:t>
            </w:r>
            <w:proofErr w:type="spellEnd"/>
            <w:r w:rsidRPr="00A158E7">
              <w:rPr>
                <w:rStyle w:val="lt-line-clampraw-line"/>
                <w:sz w:val="22"/>
              </w:rPr>
              <w:t xml:space="preserve"> et compétitives. Kevin JANIN est également auteur de deux mémoires de recherche, sur la redynamisation du fret ferroviaire à Paris, et sur le projet </w:t>
            </w:r>
            <w:proofErr w:type="spellStart"/>
            <w:r w:rsidRPr="00A158E7">
              <w:rPr>
                <w:rStyle w:val="lt-line-clampraw-line"/>
                <w:sz w:val="22"/>
              </w:rPr>
              <w:t>TramFret</w:t>
            </w:r>
            <w:proofErr w:type="spellEnd"/>
            <w:r w:rsidRPr="00A158E7">
              <w:rPr>
                <w:rStyle w:val="lt-line-clampraw-line"/>
                <w:sz w:val="22"/>
              </w:rPr>
              <w:t>, dont le travail est nommé meilleur mémoire professionnel de transport et de logistique en 2015 par l’AFITL-AFT.</w:t>
            </w:r>
          </w:p>
          <w:p w:rsidR="00F90B4B" w:rsidRPr="00916257" w:rsidRDefault="00F90B4B" w:rsidP="00F90B4B">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p>
        </w:tc>
      </w:tr>
      <w:tr w:rsidR="00F90B4B" w:rsidRPr="00916257" w:rsidTr="00F90B4B">
        <w:tc>
          <w:tcPr>
            <w:tcW w:w="2980" w:type="dxa"/>
            <w:gridSpan w:val="3"/>
            <w:shd w:val="clear" w:color="auto" w:fill="E2EFD9" w:themeFill="accent6" w:themeFillTint="33"/>
          </w:tcPr>
          <w:p w:rsidR="00F90B4B" w:rsidRPr="00916257" w:rsidRDefault="00F90B4B" w:rsidP="00F90B4B">
            <w:pPr>
              <w:spacing w:line="276" w:lineRule="auto"/>
              <w:jc w:val="both"/>
              <w:rPr>
                <w:rFonts w:asciiTheme="majorBidi" w:hAnsiTheme="majorBidi" w:cstheme="majorBidi"/>
                <w:b/>
                <w:bCs/>
                <w:sz w:val="22"/>
                <w:szCs w:val="22"/>
              </w:rPr>
            </w:pPr>
          </w:p>
          <w:p w:rsidR="00F90B4B" w:rsidRPr="00916257" w:rsidRDefault="00F90B4B" w:rsidP="00F90B4B">
            <w:pPr>
              <w:spacing w:line="276" w:lineRule="auto"/>
              <w:jc w:val="both"/>
              <w:rPr>
                <w:rFonts w:asciiTheme="majorBidi" w:hAnsiTheme="majorBidi" w:cstheme="majorBidi"/>
                <w:b/>
                <w:bCs/>
                <w:sz w:val="22"/>
                <w:szCs w:val="22"/>
              </w:rPr>
            </w:pPr>
          </w:p>
        </w:tc>
        <w:tc>
          <w:tcPr>
            <w:tcW w:w="5791" w:type="dxa"/>
            <w:gridSpan w:val="3"/>
            <w:shd w:val="clear" w:color="auto" w:fill="E2EFD9" w:themeFill="accent6" w:themeFillTint="33"/>
          </w:tcPr>
          <w:p w:rsidR="00F90B4B" w:rsidRDefault="00F90B4B" w:rsidP="00F90B4B">
            <w:pPr>
              <w:spacing w:line="276" w:lineRule="auto"/>
              <w:jc w:val="both"/>
              <w:rPr>
                <w:rFonts w:asciiTheme="majorBidi" w:hAnsiTheme="majorBidi" w:cstheme="majorBidi"/>
                <w:sz w:val="22"/>
                <w:szCs w:val="22"/>
              </w:rPr>
            </w:pPr>
          </w:p>
          <w:p w:rsidR="00F90B4B"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STÉPHANE TUOT : </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Responsable des Flux FRANPRIX</w:t>
            </w:r>
          </w:p>
          <w:p w:rsidR="00F90B4B" w:rsidRPr="00916257" w:rsidRDefault="00F90B4B" w:rsidP="00F90B4B">
            <w:pPr>
              <w:spacing w:line="276" w:lineRule="auto"/>
              <w:jc w:val="both"/>
              <w:rPr>
                <w:rFonts w:asciiTheme="majorBidi" w:hAnsiTheme="majorBidi" w:cstheme="majorBidi"/>
                <w:sz w:val="22"/>
                <w:szCs w:val="22"/>
              </w:rPr>
            </w:pPr>
          </w:p>
        </w:tc>
      </w:tr>
      <w:tr w:rsidR="00F90B4B" w:rsidRPr="00916257" w:rsidTr="006A7D8E">
        <w:tc>
          <w:tcPr>
            <w:tcW w:w="8771" w:type="dxa"/>
            <w:gridSpan w:val="6"/>
          </w:tcPr>
          <w:p w:rsidR="00F90B4B" w:rsidRPr="00916257" w:rsidRDefault="00F90B4B" w:rsidP="00F90B4B">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18h  -  Cocktail de bienvenue</w:t>
            </w:r>
          </w:p>
          <w:p w:rsidR="00F90B4B" w:rsidRDefault="00F90B4B"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Default="00B6078F" w:rsidP="00F90B4B">
            <w:pPr>
              <w:spacing w:line="276" w:lineRule="auto"/>
              <w:jc w:val="center"/>
              <w:rPr>
                <w:rFonts w:asciiTheme="majorBidi" w:hAnsiTheme="majorBidi" w:cstheme="majorBidi"/>
                <w:b/>
                <w:bCs/>
                <w:color w:val="FF0000"/>
                <w:sz w:val="22"/>
                <w:szCs w:val="22"/>
              </w:rPr>
            </w:pPr>
          </w:p>
          <w:p w:rsidR="00B6078F" w:rsidRPr="00916257" w:rsidRDefault="00B6078F" w:rsidP="00F90B4B">
            <w:pPr>
              <w:spacing w:line="276" w:lineRule="auto"/>
              <w:jc w:val="center"/>
              <w:rPr>
                <w:rFonts w:asciiTheme="majorBidi" w:hAnsiTheme="majorBidi" w:cstheme="majorBidi"/>
                <w:b/>
                <w:bCs/>
                <w:color w:val="FF0000"/>
                <w:sz w:val="22"/>
                <w:szCs w:val="22"/>
              </w:rPr>
            </w:pPr>
          </w:p>
        </w:tc>
      </w:tr>
      <w:tr w:rsidR="00F90B4B" w:rsidRPr="00916257" w:rsidTr="006A7D8E">
        <w:tc>
          <w:tcPr>
            <w:tcW w:w="8771" w:type="dxa"/>
            <w:gridSpan w:val="6"/>
            <w:shd w:val="clear" w:color="auto" w:fill="BDD6EE" w:themeFill="accent5" w:themeFillTint="66"/>
          </w:tcPr>
          <w:p w:rsidR="00F90B4B" w:rsidRPr="008855D7" w:rsidRDefault="00F90B4B" w:rsidP="00F90B4B">
            <w:pPr>
              <w:spacing w:line="276" w:lineRule="auto"/>
              <w:jc w:val="center"/>
              <w:rPr>
                <w:rFonts w:asciiTheme="majorBidi" w:hAnsiTheme="majorBidi" w:cstheme="majorBidi"/>
                <w:b/>
                <w:bCs/>
                <w:color w:val="FF0000"/>
                <w:sz w:val="20"/>
                <w:szCs w:val="20"/>
              </w:rPr>
            </w:pPr>
          </w:p>
          <w:p w:rsidR="00F90B4B" w:rsidRPr="00785D6E" w:rsidRDefault="00F90B4B" w:rsidP="00F90B4B">
            <w:pPr>
              <w:spacing w:line="276" w:lineRule="auto"/>
              <w:jc w:val="center"/>
              <w:rPr>
                <w:rFonts w:asciiTheme="majorBidi" w:hAnsiTheme="majorBidi" w:cstheme="majorBidi"/>
                <w:b/>
                <w:bCs/>
                <w:color w:val="FF0000"/>
                <w:sz w:val="36"/>
                <w:szCs w:val="36"/>
              </w:rPr>
            </w:pPr>
            <w:r w:rsidRPr="00785D6E">
              <w:rPr>
                <w:rFonts w:asciiTheme="majorBidi" w:hAnsiTheme="majorBidi" w:cstheme="majorBidi"/>
                <w:b/>
                <w:bCs/>
                <w:color w:val="FF0000"/>
                <w:sz w:val="36"/>
                <w:szCs w:val="36"/>
              </w:rPr>
              <w:t>Jeudi 13 juin</w:t>
            </w:r>
          </w:p>
          <w:p w:rsidR="00F90B4B" w:rsidRPr="008855D7" w:rsidRDefault="00F90B4B" w:rsidP="00F90B4B">
            <w:pPr>
              <w:spacing w:line="276" w:lineRule="auto"/>
              <w:jc w:val="center"/>
              <w:rPr>
                <w:rFonts w:asciiTheme="majorBidi" w:hAnsiTheme="majorBidi" w:cstheme="majorBidi"/>
                <w:b/>
                <w:bCs/>
                <w:color w:val="FF0000"/>
                <w:sz w:val="20"/>
                <w:szCs w:val="20"/>
              </w:rPr>
            </w:pP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lang w:val="en-US"/>
              </w:rPr>
            </w:pPr>
          </w:p>
        </w:tc>
      </w:tr>
      <w:tr w:rsidR="00F90B4B" w:rsidRPr="00272C2E" w:rsidTr="00F90B4B">
        <w:tc>
          <w:tcPr>
            <w:tcW w:w="2916" w:type="dxa"/>
            <w:gridSpan w:val="2"/>
          </w:tcPr>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"http://www.logistiqua.com/wp-content/uploads/2019/03/Franc%CC%A7ois-Vernadat--229x300.png"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14:anchorId="68110F87" wp14:editId="718D8C13">
                  <wp:extent cx="1382067" cy="1813169"/>
                  <wp:effectExtent l="0" t="0" r="2540" b="3175"/>
                  <wp:docPr id="24" name="Image 24" descr="http://www.logistiqua.com/wp-content/uploads/2019/03/Franc%CC%A7ois-Vernadat--229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logistiqua.com/wp-content/uploads/2019/03/Franc%CC%A7ois-Vernadat--229x30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940" cy="1843177"/>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5855" w:type="dxa"/>
            <w:gridSpan w:val="4"/>
            <w:shd w:val="clear" w:color="auto" w:fill="FFF2CC" w:themeFill="accent4" w:themeFillTint="33"/>
          </w:tcPr>
          <w:p w:rsidR="00F90B4B" w:rsidRPr="008855D7" w:rsidRDefault="00F90B4B" w:rsidP="00F90B4B">
            <w:pPr>
              <w:spacing w:line="360" w:lineRule="auto"/>
              <w:jc w:val="both"/>
              <w:rPr>
                <w:rFonts w:asciiTheme="majorBidi" w:hAnsiTheme="majorBidi" w:cstheme="majorBidi"/>
                <w:sz w:val="22"/>
                <w:szCs w:val="22"/>
              </w:rPr>
            </w:pPr>
            <w:r w:rsidRPr="008855D7">
              <w:rPr>
                <w:rFonts w:asciiTheme="majorBidi" w:hAnsiTheme="majorBidi" w:cstheme="majorBidi"/>
                <w:sz w:val="22"/>
                <w:szCs w:val="22"/>
              </w:rPr>
              <w:t>9h00 - 9h40: Plénière 6 - François VERNADAT</w:t>
            </w:r>
          </w:p>
          <w:p w:rsidR="00F90B4B" w:rsidRPr="008855D7" w:rsidRDefault="00F90B4B" w:rsidP="00F90B4B">
            <w:pPr>
              <w:spacing w:line="360" w:lineRule="auto"/>
              <w:jc w:val="both"/>
              <w:rPr>
                <w:rFonts w:asciiTheme="majorBidi" w:hAnsiTheme="majorBidi" w:cstheme="majorBidi"/>
                <w:b/>
                <w:bCs/>
                <w:sz w:val="22"/>
                <w:szCs w:val="22"/>
              </w:rPr>
            </w:pPr>
          </w:p>
          <w:p w:rsidR="00F90B4B" w:rsidRPr="008855D7" w:rsidRDefault="00F90B4B" w:rsidP="00F90B4B">
            <w:pPr>
              <w:spacing w:line="360" w:lineRule="auto"/>
              <w:jc w:val="both"/>
              <w:rPr>
                <w:rFonts w:asciiTheme="majorBidi" w:hAnsiTheme="majorBidi" w:cstheme="majorBidi"/>
                <w:b/>
                <w:bCs/>
                <w:sz w:val="22"/>
                <w:szCs w:val="22"/>
              </w:rPr>
            </w:pPr>
            <w:r w:rsidRPr="008855D7">
              <w:rPr>
                <w:rFonts w:asciiTheme="majorBidi" w:hAnsiTheme="majorBidi" w:cstheme="majorBidi"/>
                <w:b/>
                <w:bCs/>
                <w:sz w:val="22"/>
                <w:szCs w:val="22"/>
              </w:rPr>
              <w:t xml:space="preserve">Titre de la conférence: </w:t>
            </w:r>
          </w:p>
          <w:p w:rsidR="00F90B4B" w:rsidRPr="00A22487" w:rsidRDefault="00F90B4B" w:rsidP="00F90B4B">
            <w:pPr>
              <w:spacing w:line="360" w:lineRule="auto"/>
              <w:jc w:val="both"/>
              <w:rPr>
                <w:rFonts w:asciiTheme="majorBidi" w:hAnsiTheme="majorBidi" w:cstheme="majorBidi"/>
                <w:b/>
                <w:bCs/>
                <w:sz w:val="22"/>
                <w:szCs w:val="22"/>
                <w:lang w:val="en-US"/>
              </w:rPr>
            </w:pPr>
            <w:r w:rsidRPr="00A22487">
              <w:rPr>
                <w:rFonts w:asciiTheme="majorBidi" w:hAnsiTheme="majorBidi" w:cstheme="majorBidi"/>
                <w:b/>
                <w:bCs/>
                <w:sz w:val="22"/>
                <w:szCs w:val="22"/>
                <w:lang w:val="en-US"/>
              </w:rPr>
              <w:t>Industrial Performance Measurement and Management driven by Benefit, Cost, Value and Risk Analyses</w:t>
            </w:r>
          </w:p>
          <w:p w:rsidR="00F90B4B" w:rsidRPr="008855D7" w:rsidRDefault="00F90B4B" w:rsidP="00F90B4B">
            <w:pPr>
              <w:spacing w:line="276" w:lineRule="auto"/>
              <w:jc w:val="both"/>
              <w:rPr>
                <w:rFonts w:asciiTheme="majorBidi" w:hAnsiTheme="majorBidi" w:cstheme="majorBidi"/>
                <w:b/>
                <w:bCs/>
                <w:color w:val="FF0000"/>
                <w:sz w:val="22"/>
                <w:szCs w:val="22"/>
                <w:lang w:val="en-US"/>
              </w:rPr>
            </w:pPr>
          </w:p>
          <w:p w:rsidR="00F90B4B" w:rsidRPr="00567DE5" w:rsidRDefault="00F90B4B" w:rsidP="00F90B4B">
            <w:pPr>
              <w:spacing w:line="276" w:lineRule="auto"/>
              <w:jc w:val="both"/>
              <w:rPr>
                <w:rFonts w:asciiTheme="majorBidi" w:hAnsiTheme="majorBidi" w:cstheme="majorBidi"/>
                <w:b/>
                <w:bCs/>
                <w:color w:val="FF0000"/>
                <w:sz w:val="22"/>
                <w:szCs w:val="22"/>
              </w:rPr>
            </w:pPr>
            <w:r w:rsidRPr="00567DE5">
              <w:rPr>
                <w:rFonts w:asciiTheme="majorBidi" w:hAnsiTheme="majorBidi" w:cstheme="majorBidi"/>
                <w:b/>
                <w:bCs/>
                <w:color w:val="FF0000"/>
                <w:sz w:val="22"/>
                <w:szCs w:val="22"/>
              </w:rPr>
              <w:t>Modérateur :</w:t>
            </w:r>
            <w:r w:rsidR="00772A1D">
              <w:rPr>
                <w:rFonts w:asciiTheme="majorBidi" w:hAnsiTheme="majorBidi" w:cstheme="majorBidi"/>
                <w:b/>
                <w:bCs/>
                <w:color w:val="FF0000"/>
                <w:sz w:val="22"/>
                <w:szCs w:val="22"/>
              </w:rPr>
              <w:t xml:space="preserve"> </w:t>
            </w:r>
            <w:proofErr w:type="spellStart"/>
            <w:r w:rsidR="00772A1D">
              <w:rPr>
                <w:rFonts w:asciiTheme="majorBidi" w:hAnsiTheme="majorBidi" w:cstheme="majorBidi"/>
                <w:b/>
                <w:bCs/>
                <w:color w:val="FF0000"/>
                <w:sz w:val="22"/>
                <w:szCs w:val="22"/>
              </w:rPr>
              <w:t>Saâd</w:t>
            </w:r>
            <w:proofErr w:type="spellEnd"/>
            <w:r w:rsidR="00772A1D">
              <w:rPr>
                <w:rFonts w:asciiTheme="majorBidi" w:hAnsiTheme="majorBidi" w:cstheme="majorBidi"/>
                <w:b/>
                <w:bCs/>
                <w:color w:val="FF0000"/>
                <w:sz w:val="22"/>
                <w:szCs w:val="22"/>
              </w:rPr>
              <w:t xml:space="preserve"> LIS</w:t>
            </w:r>
            <w:r w:rsidR="003B75C1">
              <w:rPr>
                <w:rFonts w:asciiTheme="majorBidi" w:hAnsiTheme="majorBidi" w:cstheme="majorBidi"/>
                <w:b/>
                <w:bCs/>
                <w:color w:val="FF0000"/>
                <w:sz w:val="22"/>
                <w:szCs w:val="22"/>
              </w:rPr>
              <w:t>S</w:t>
            </w:r>
            <w:r w:rsidR="00772A1D">
              <w:rPr>
                <w:rFonts w:asciiTheme="majorBidi" w:hAnsiTheme="majorBidi" w:cstheme="majorBidi"/>
                <w:b/>
                <w:bCs/>
                <w:color w:val="FF0000"/>
                <w:sz w:val="22"/>
                <w:szCs w:val="22"/>
              </w:rPr>
              <w:t>ANE EL HAQ</w:t>
            </w:r>
          </w:p>
          <w:p w:rsidR="00F90B4B" w:rsidRPr="00772A1D" w:rsidRDefault="00F90B4B" w:rsidP="00F90B4B">
            <w:pPr>
              <w:spacing w:line="276" w:lineRule="auto"/>
              <w:jc w:val="both"/>
              <w:rPr>
                <w:rFonts w:asciiTheme="majorBidi" w:hAnsiTheme="majorBidi" w:cstheme="majorBidi"/>
                <w:sz w:val="22"/>
                <w:szCs w:val="22"/>
                <w:lang w:val="fr-FR"/>
              </w:rPr>
            </w:pPr>
            <w:r w:rsidRPr="00272C2E">
              <w:rPr>
                <w:rFonts w:asciiTheme="majorBidi" w:hAnsiTheme="majorBidi" w:cstheme="majorBidi"/>
                <w:b/>
                <w:bCs/>
                <w:color w:val="FF0000"/>
                <w:sz w:val="22"/>
                <w:szCs w:val="22"/>
              </w:rPr>
              <w:t>Amphi 2</w:t>
            </w:r>
          </w:p>
        </w:tc>
      </w:tr>
      <w:tr w:rsidR="00F90B4B" w:rsidRPr="00272C2E" w:rsidTr="006A7D8E">
        <w:tc>
          <w:tcPr>
            <w:tcW w:w="8771" w:type="dxa"/>
            <w:gridSpan w:val="6"/>
          </w:tcPr>
          <w:p w:rsidR="00F90B4B" w:rsidRPr="00772A1D" w:rsidRDefault="00F90B4B" w:rsidP="00F90B4B">
            <w:pPr>
              <w:spacing w:line="276" w:lineRule="auto"/>
              <w:jc w:val="both"/>
              <w:rPr>
                <w:rFonts w:asciiTheme="majorBidi" w:hAnsiTheme="majorBidi" w:cstheme="majorBidi"/>
                <w:sz w:val="22"/>
                <w:szCs w:val="22"/>
                <w:lang w:val="fr-FR"/>
              </w:rPr>
            </w:pPr>
          </w:p>
        </w:tc>
      </w:tr>
      <w:tr w:rsidR="00F90B4B" w:rsidRPr="002B7C8A" w:rsidTr="006A7D8E">
        <w:tc>
          <w:tcPr>
            <w:tcW w:w="8771" w:type="dxa"/>
            <w:gridSpan w:val="6"/>
          </w:tcPr>
          <w:p w:rsidR="00F90B4B" w:rsidRDefault="00F90B4B" w:rsidP="00F90B4B">
            <w:pPr>
              <w:spacing w:line="276" w:lineRule="auto"/>
              <w:jc w:val="both"/>
              <w:rPr>
                <w:rFonts w:asciiTheme="majorBidi" w:hAnsiTheme="majorBidi" w:cstheme="majorBidi"/>
                <w:color w:val="333333"/>
                <w:sz w:val="22"/>
                <w:szCs w:val="22"/>
                <w:shd w:val="clear" w:color="auto" w:fill="FCFCFC"/>
                <w:lang w:val="en-US"/>
              </w:rPr>
            </w:pPr>
            <w:proofErr w:type="spellStart"/>
            <w:r w:rsidRPr="00916257">
              <w:rPr>
                <w:rStyle w:val="lev"/>
                <w:rFonts w:asciiTheme="majorBidi" w:hAnsiTheme="majorBidi" w:cstheme="majorBidi"/>
                <w:b w:val="0"/>
                <w:bCs w:val="0"/>
                <w:color w:val="000000"/>
                <w:sz w:val="22"/>
                <w:szCs w:val="22"/>
                <w:shd w:val="clear" w:color="auto" w:fill="FCFCFC"/>
                <w:lang w:val="en-US"/>
              </w:rPr>
              <w:t>Dr</w:t>
            </w:r>
            <w:proofErr w:type="spellEnd"/>
            <w:r w:rsidRPr="00916257">
              <w:rPr>
                <w:rStyle w:val="lev"/>
                <w:rFonts w:asciiTheme="majorBidi" w:hAnsiTheme="majorBidi" w:cstheme="majorBidi"/>
                <w:b w:val="0"/>
                <w:bCs w:val="0"/>
                <w:color w:val="000000"/>
                <w:sz w:val="22"/>
                <w:szCs w:val="22"/>
                <w:shd w:val="clear" w:color="auto" w:fill="FCFCFC"/>
                <w:lang w:val="en-US"/>
              </w:rPr>
              <w:t xml:space="preserve"> François VERNADAT</w:t>
            </w:r>
            <w:r w:rsidRPr="00916257">
              <w:rPr>
                <w:rFonts w:asciiTheme="majorBidi" w:hAnsiTheme="majorBidi" w:cstheme="majorBidi"/>
                <w:color w:val="333333"/>
                <w:sz w:val="22"/>
                <w:szCs w:val="22"/>
                <w:shd w:val="clear" w:color="auto" w:fill="FCFCFC"/>
                <w:lang w:val="en-US"/>
              </w:rPr>
              <w:t xml:space="preserve"> is a French and Canadian citizen. He got in Ph.D. in 1981and then has been a research officer, first at the National Research Council of Canada (NRCC), Ottawa, in the 80’s and then at the Institut National de Recherche </w:t>
            </w:r>
            <w:proofErr w:type="spellStart"/>
            <w:r w:rsidRPr="00916257">
              <w:rPr>
                <w:rFonts w:asciiTheme="majorBidi" w:hAnsiTheme="majorBidi" w:cstheme="majorBidi"/>
                <w:color w:val="333333"/>
                <w:sz w:val="22"/>
                <w:szCs w:val="22"/>
                <w:shd w:val="clear" w:color="auto" w:fill="FCFCFC"/>
                <w:lang w:val="en-US"/>
              </w:rPr>
              <w:t>en</w:t>
            </w:r>
            <w:proofErr w:type="spellEnd"/>
            <w:r w:rsidRPr="00916257">
              <w:rPr>
                <w:rFonts w:asciiTheme="majorBidi" w:hAnsiTheme="majorBidi" w:cstheme="majorBidi"/>
                <w:color w:val="333333"/>
                <w:sz w:val="22"/>
                <w:szCs w:val="22"/>
                <w:shd w:val="clear" w:color="auto" w:fill="FCFCFC"/>
                <w:lang w:val="en-US"/>
              </w:rPr>
              <w:t xml:space="preserve"> Informatique et </w:t>
            </w:r>
            <w:proofErr w:type="spellStart"/>
            <w:r w:rsidRPr="00916257">
              <w:rPr>
                <w:rFonts w:asciiTheme="majorBidi" w:hAnsiTheme="majorBidi" w:cstheme="majorBidi"/>
                <w:color w:val="333333"/>
                <w:sz w:val="22"/>
                <w:szCs w:val="22"/>
                <w:shd w:val="clear" w:color="auto" w:fill="FCFCFC"/>
                <w:lang w:val="en-US"/>
              </w:rPr>
              <w:t>Automatique</w:t>
            </w:r>
            <w:proofErr w:type="spellEnd"/>
            <w:r w:rsidRPr="00916257">
              <w:rPr>
                <w:rFonts w:asciiTheme="majorBidi" w:hAnsiTheme="majorBidi" w:cstheme="majorBidi"/>
                <w:color w:val="333333"/>
                <w:sz w:val="22"/>
                <w:szCs w:val="22"/>
                <w:shd w:val="clear" w:color="auto" w:fill="FCFCFC"/>
                <w:lang w:val="en-US"/>
              </w:rPr>
              <w:t xml:space="preserve"> (INRIA), France, in the 90’s. In 1995, he has been appointed full professor at the University of Lorraine, Metz, France in automatic control and industrial engineering. At the end of 2001, he joined the European Commission, DG Eurostat in Luxemburg, as project manager in the IT Directorate and then DG </w:t>
            </w:r>
            <w:proofErr w:type="spellStart"/>
            <w:r w:rsidRPr="00916257">
              <w:rPr>
                <w:rFonts w:asciiTheme="majorBidi" w:hAnsiTheme="majorBidi" w:cstheme="majorBidi"/>
                <w:color w:val="333333"/>
                <w:sz w:val="22"/>
                <w:szCs w:val="22"/>
                <w:shd w:val="clear" w:color="auto" w:fill="FCFCFC"/>
                <w:lang w:val="en-US"/>
              </w:rPr>
              <w:t>Infomatics</w:t>
            </w:r>
            <w:proofErr w:type="spellEnd"/>
            <w:r w:rsidRPr="00916257">
              <w:rPr>
                <w:rFonts w:asciiTheme="majorBidi" w:hAnsiTheme="majorBidi" w:cstheme="majorBidi"/>
                <w:color w:val="333333"/>
                <w:sz w:val="22"/>
                <w:szCs w:val="22"/>
                <w:shd w:val="clear" w:color="auto" w:fill="FCFCFC"/>
                <w:lang w:val="en-US"/>
              </w:rPr>
              <w:t xml:space="preserve"> (DIGIT). In 2008 he moved to the European Court of Auditors in Luxemburg, another European institution, where he has been the head of the Information Systems and Methods (ISM) unit until 2016. His research work has been dealing with manufacturing information systems, CIM, enterprise modelling and integration, enterprise architectures (CIMOSA) and various aspects of industrial engineering (facility layout, cost estimation, competency modelling and value-risk management). He is now publishing on performance measurement and management methods. He has lectured in many countries in Europe, North, Latin and South America, China and North Africa. He has consulted several large and medium-sized companies in France and Canada (automotive industry, aeronautics industry and software editors). He is the author of nearly 300 scientific papers in journals, conferences and edited books. He is the author of the textbook « </w:t>
            </w:r>
            <w:r w:rsidRPr="00916257">
              <w:rPr>
                <w:rStyle w:val="Accentuation"/>
                <w:rFonts w:asciiTheme="majorBidi" w:hAnsiTheme="majorBidi" w:cstheme="majorBidi"/>
                <w:color w:val="000000"/>
                <w:sz w:val="22"/>
                <w:szCs w:val="22"/>
                <w:shd w:val="clear" w:color="auto" w:fill="FCFCFC"/>
                <w:lang w:val="en-US"/>
              </w:rPr>
              <w:t>Enterprise Modeling and Integration: Principles and Applications</w:t>
            </w:r>
            <w:proofErr w:type="gramStart"/>
            <w:r w:rsidRPr="00916257">
              <w:rPr>
                <w:rFonts w:asciiTheme="majorBidi" w:hAnsiTheme="majorBidi" w:cstheme="majorBidi"/>
                <w:color w:val="333333"/>
                <w:sz w:val="22"/>
                <w:szCs w:val="22"/>
                <w:shd w:val="clear" w:color="auto" w:fill="FCFCFC"/>
                <w:lang w:val="en-US"/>
              </w:rPr>
              <w:t>« ,</w:t>
            </w:r>
            <w:proofErr w:type="gramEnd"/>
            <w:r w:rsidRPr="00916257">
              <w:rPr>
                <w:rFonts w:asciiTheme="majorBidi" w:hAnsiTheme="majorBidi" w:cstheme="majorBidi"/>
                <w:color w:val="333333"/>
                <w:sz w:val="22"/>
                <w:szCs w:val="22"/>
                <w:shd w:val="clear" w:color="auto" w:fill="FCFCFC"/>
                <w:lang w:val="en-US"/>
              </w:rPr>
              <w:t xml:space="preserve"> co-author of the book « </w:t>
            </w:r>
            <w:r w:rsidRPr="00916257">
              <w:rPr>
                <w:rStyle w:val="Accentuation"/>
                <w:rFonts w:asciiTheme="majorBidi" w:hAnsiTheme="majorBidi" w:cstheme="majorBidi"/>
                <w:color w:val="000000"/>
                <w:sz w:val="22"/>
                <w:szCs w:val="22"/>
                <w:shd w:val="clear" w:color="auto" w:fill="FCFCFC"/>
                <w:lang w:val="en-US"/>
              </w:rPr>
              <w:t>Practice of Petri nets in Manufacturing</w:t>
            </w:r>
            <w:r w:rsidRPr="00916257">
              <w:rPr>
                <w:rFonts w:asciiTheme="majorBidi" w:hAnsiTheme="majorBidi" w:cstheme="majorBidi"/>
                <w:color w:val="333333"/>
                <w:sz w:val="22"/>
                <w:szCs w:val="22"/>
                <w:shd w:val="clear" w:color="auto" w:fill="FCFCFC"/>
                <w:lang w:val="en-US"/>
              </w:rPr>
              <w:t> » and co-editor of the book « </w:t>
            </w:r>
            <w:r w:rsidRPr="00916257">
              <w:rPr>
                <w:rStyle w:val="Accentuation"/>
                <w:rFonts w:asciiTheme="majorBidi" w:hAnsiTheme="majorBidi" w:cstheme="majorBidi"/>
                <w:color w:val="000000"/>
                <w:sz w:val="22"/>
                <w:szCs w:val="22"/>
                <w:shd w:val="clear" w:color="auto" w:fill="FCFCFC"/>
                <w:lang w:val="en-US"/>
              </w:rPr>
              <w:t>Integrated Manufacturing Systems Engineering</w:t>
            </w:r>
            <w:r w:rsidRPr="00916257">
              <w:rPr>
                <w:rFonts w:asciiTheme="majorBidi" w:hAnsiTheme="majorBidi" w:cstheme="majorBidi"/>
                <w:color w:val="333333"/>
                <w:sz w:val="22"/>
                <w:szCs w:val="22"/>
                <w:shd w:val="clear" w:color="auto" w:fill="FCFCFC"/>
                <w:lang w:val="en-US"/>
              </w:rPr>
              <w:t>« , all published by Chapman &amp; Hall. He is adviser for </w:t>
            </w:r>
            <w:r w:rsidRPr="00916257">
              <w:rPr>
                <w:rStyle w:val="Accentuation"/>
                <w:rFonts w:asciiTheme="majorBidi" w:hAnsiTheme="majorBidi" w:cstheme="majorBidi"/>
                <w:color w:val="000000"/>
                <w:sz w:val="22"/>
                <w:szCs w:val="22"/>
                <w:shd w:val="clear" w:color="auto" w:fill="FCFCFC"/>
                <w:lang w:val="en-US"/>
              </w:rPr>
              <w:t>International Journal of Computer Integrated Manufacturing</w:t>
            </w:r>
            <w:r w:rsidRPr="00916257">
              <w:rPr>
                <w:rFonts w:asciiTheme="majorBidi" w:hAnsiTheme="majorBidi" w:cstheme="majorBidi"/>
                <w:color w:val="333333"/>
                <w:sz w:val="22"/>
                <w:szCs w:val="22"/>
                <w:shd w:val="clear" w:color="auto" w:fill="FCFCFC"/>
                <w:lang w:val="en-US"/>
              </w:rPr>
              <w:t>, associate editor for </w:t>
            </w:r>
            <w:r w:rsidRPr="00916257">
              <w:rPr>
                <w:rStyle w:val="Accentuation"/>
                <w:rFonts w:asciiTheme="majorBidi" w:hAnsiTheme="majorBidi" w:cstheme="majorBidi"/>
                <w:color w:val="000000"/>
                <w:sz w:val="22"/>
                <w:szCs w:val="22"/>
                <w:shd w:val="clear" w:color="auto" w:fill="FCFCFC"/>
                <w:lang w:val="en-US"/>
              </w:rPr>
              <w:t>Computers in Industry</w:t>
            </w:r>
            <w:r w:rsidRPr="00916257">
              <w:rPr>
                <w:rFonts w:asciiTheme="majorBidi" w:hAnsiTheme="majorBidi" w:cstheme="majorBidi"/>
                <w:color w:val="333333"/>
                <w:sz w:val="22"/>
                <w:szCs w:val="22"/>
                <w:shd w:val="clear" w:color="auto" w:fill="FCFCFC"/>
                <w:lang w:val="en-US"/>
              </w:rPr>
              <w:t>, </w:t>
            </w:r>
            <w:r w:rsidRPr="00916257">
              <w:rPr>
                <w:rStyle w:val="Accentuation"/>
                <w:rFonts w:asciiTheme="majorBidi" w:hAnsiTheme="majorBidi" w:cstheme="majorBidi"/>
                <w:color w:val="000000"/>
                <w:sz w:val="22"/>
                <w:szCs w:val="22"/>
                <w:shd w:val="clear" w:color="auto" w:fill="FCFCFC"/>
                <w:lang w:val="en-US"/>
              </w:rPr>
              <w:t>International Journal of Production Research</w:t>
            </w:r>
            <w:r w:rsidRPr="00916257">
              <w:rPr>
                <w:rFonts w:asciiTheme="majorBidi" w:hAnsiTheme="majorBidi" w:cstheme="majorBidi"/>
                <w:color w:val="333333"/>
                <w:sz w:val="22"/>
                <w:szCs w:val="22"/>
                <w:shd w:val="clear" w:color="auto" w:fill="FCFCFC"/>
                <w:lang w:val="en-US"/>
              </w:rPr>
              <w:t>, </w:t>
            </w:r>
            <w:r w:rsidRPr="00916257">
              <w:rPr>
                <w:rStyle w:val="Accentuation"/>
                <w:rFonts w:asciiTheme="majorBidi" w:hAnsiTheme="majorBidi" w:cstheme="majorBidi"/>
                <w:color w:val="000000"/>
                <w:sz w:val="22"/>
                <w:szCs w:val="22"/>
                <w:shd w:val="clear" w:color="auto" w:fill="FCFCFC"/>
                <w:lang w:val="en-US"/>
              </w:rPr>
              <w:t>Enterprise Information Systems</w:t>
            </w:r>
            <w:r w:rsidRPr="00916257">
              <w:rPr>
                <w:rFonts w:asciiTheme="majorBidi" w:hAnsiTheme="majorBidi" w:cstheme="majorBidi"/>
                <w:color w:val="333333"/>
                <w:sz w:val="22"/>
                <w:szCs w:val="22"/>
                <w:shd w:val="clear" w:color="auto" w:fill="FCFCFC"/>
                <w:lang w:val="en-US"/>
              </w:rPr>
              <w:t> and area editor of </w:t>
            </w:r>
            <w:r w:rsidRPr="00916257">
              <w:rPr>
                <w:rStyle w:val="Accentuation"/>
                <w:rFonts w:asciiTheme="majorBidi" w:hAnsiTheme="majorBidi" w:cstheme="majorBidi"/>
                <w:color w:val="000000"/>
                <w:sz w:val="22"/>
                <w:szCs w:val="22"/>
                <w:shd w:val="clear" w:color="auto" w:fill="FCFCFC"/>
                <w:lang w:val="en-US"/>
              </w:rPr>
              <w:t>Computers and Industrial Engineering</w:t>
            </w:r>
            <w:r w:rsidRPr="00916257">
              <w:rPr>
                <w:rFonts w:asciiTheme="majorBidi" w:hAnsiTheme="majorBidi" w:cstheme="majorBidi"/>
                <w:color w:val="333333"/>
                <w:sz w:val="22"/>
                <w:szCs w:val="22"/>
                <w:shd w:val="clear" w:color="auto" w:fill="FCFCFC"/>
                <w:lang w:val="en-US"/>
              </w:rPr>
              <w:t>. He served as vice-chairman several technical committees of the IFAC (TC 5.1 and TC 5.3), has been a member of IEEE, ACM and SME and he has been chairman and keynote speaker of several international conferences on industrial engineering.</w:t>
            </w: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Pr="00916257" w:rsidRDefault="00B6078F" w:rsidP="00F90B4B">
            <w:pPr>
              <w:spacing w:line="276" w:lineRule="auto"/>
              <w:jc w:val="both"/>
              <w:rPr>
                <w:rFonts w:asciiTheme="majorBidi" w:hAnsiTheme="majorBidi" w:cstheme="majorBidi"/>
                <w:sz w:val="22"/>
                <w:szCs w:val="22"/>
                <w:lang w:val="en-US"/>
              </w:rPr>
            </w:pPr>
          </w:p>
        </w:tc>
      </w:tr>
      <w:tr w:rsidR="00F90B4B" w:rsidRPr="006C2C92" w:rsidTr="006A7D8E">
        <w:tc>
          <w:tcPr>
            <w:tcW w:w="8771" w:type="dxa"/>
            <w:gridSpan w:val="6"/>
            <w:shd w:val="clear" w:color="auto" w:fill="D0CECE" w:themeFill="background2" w:themeFillShade="E6"/>
          </w:tcPr>
          <w:p w:rsidR="00F90B4B" w:rsidRPr="006C2C92" w:rsidRDefault="00F90B4B" w:rsidP="00F90B4B">
            <w:pPr>
              <w:spacing w:line="360" w:lineRule="auto"/>
              <w:jc w:val="both"/>
              <w:rPr>
                <w:rFonts w:ascii="American Typewriter" w:hAnsi="American Typewriter" w:cs="Apple Chancery"/>
                <w:color w:val="0432FF"/>
                <w:sz w:val="22"/>
                <w:szCs w:val="22"/>
              </w:rPr>
            </w:pPr>
            <w:r w:rsidRPr="006C2C92">
              <w:rPr>
                <w:rFonts w:ascii="American Typewriter" w:hAnsi="American Typewriter" w:cs="Apple Chancery"/>
                <w:color w:val="0432FF"/>
                <w:sz w:val="22"/>
                <w:szCs w:val="22"/>
              </w:rPr>
              <w:lastRenderedPageBreak/>
              <w:t>Atelier 5 - Logistique de transport</w:t>
            </w:r>
          </w:p>
          <w:p w:rsidR="00F90B4B" w:rsidRPr="006C2C92" w:rsidRDefault="00F90B4B" w:rsidP="00F90B4B">
            <w:pPr>
              <w:spacing w:line="360" w:lineRule="auto"/>
              <w:jc w:val="both"/>
              <w:rPr>
                <w:rFonts w:ascii="American Typewriter" w:hAnsi="American Typewriter" w:cs="Apple Chancery"/>
                <w:color w:val="0432FF"/>
                <w:sz w:val="22"/>
                <w:szCs w:val="22"/>
              </w:rPr>
            </w:pPr>
            <w:r w:rsidRPr="006C2C92">
              <w:rPr>
                <w:rFonts w:ascii="American Typewriter" w:hAnsi="American Typewriter" w:cs="Apple Chancery"/>
                <w:color w:val="0432FF"/>
                <w:sz w:val="22"/>
                <w:szCs w:val="22"/>
              </w:rPr>
              <w:t>Salle N° : D0 – 02</w:t>
            </w:r>
          </w:p>
          <w:p w:rsidR="00F90B4B" w:rsidRPr="006C2C92" w:rsidRDefault="00F90B4B" w:rsidP="005B42F6">
            <w:pPr>
              <w:pBdr>
                <w:top w:val="single" w:sz="12" w:space="1" w:color="0432FF"/>
              </w:pBdr>
              <w:spacing w:line="360" w:lineRule="auto"/>
              <w:jc w:val="both"/>
              <w:rPr>
                <w:rFonts w:ascii="American Typewriter" w:hAnsi="American Typewriter" w:cs="Apple Chancery"/>
                <w:color w:val="0432FF"/>
                <w:sz w:val="22"/>
                <w:szCs w:val="22"/>
              </w:rPr>
            </w:pPr>
            <w:r w:rsidRPr="006C2C92">
              <w:rPr>
                <w:rFonts w:ascii="American Typewriter" w:hAnsi="American Typewriter" w:cs="Apple Chancery"/>
                <w:color w:val="0432FF"/>
                <w:sz w:val="22"/>
                <w:szCs w:val="22"/>
              </w:rPr>
              <w:t>Modérateur :</w:t>
            </w:r>
            <w:r w:rsidR="00772A1D">
              <w:rPr>
                <w:rFonts w:ascii="American Typewriter" w:hAnsi="American Typewriter" w:cs="Apple Chancery"/>
                <w:color w:val="0432FF"/>
                <w:sz w:val="22"/>
                <w:szCs w:val="22"/>
              </w:rPr>
              <w:t xml:space="preserve"> </w:t>
            </w:r>
            <w:r w:rsidR="003B75C1">
              <w:rPr>
                <w:rFonts w:ascii="American Typewriter" w:hAnsi="American Typewriter" w:cs="Apple Chancery"/>
                <w:color w:val="0432FF"/>
                <w:sz w:val="22"/>
                <w:szCs w:val="22"/>
              </w:rPr>
              <w:t>Ahmed EL IDRISSI BOUKLATA</w:t>
            </w:r>
            <w:r w:rsidR="003B75C1" w:rsidRPr="005B42F6">
              <w:rPr>
                <w:rFonts w:ascii="American Typewriter" w:hAnsi="American Typewriter" w:cs="Apple Chancery"/>
                <w:color w:val="0432FF"/>
                <w:sz w:val="22"/>
                <w:szCs w:val="22"/>
              </w:rPr>
              <w:t xml:space="preserve"> </w:t>
            </w:r>
          </w:p>
          <w:p w:rsidR="00F90B4B" w:rsidRPr="006C2C92" w:rsidRDefault="00F90B4B" w:rsidP="00F90B4B">
            <w:pPr>
              <w:spacing w:line="360" w:lineRule="auto"/>
              <w:jc w:val="both"/>
              <w:rPr>
                <w:rFonts w:asciiTheme="majorBidi" w:hAnsiTheme="majorBidi" w:cstheme="majorBidi"/>
                <w:sz w:val="22"/>
                <w:szCs w:val="22"/>
              </w:rPr>
            </w:pPr>
            <w:r w:rsidRPr="006C2C92">
              <w:rPr>
                <w:rFonts w:ascii="American Typewriter" w:hAnsi="American Typewriter" w:cs="Apple Chancery"/>
                <w:color w:val="0432FF"/>
                <w:sz w:val="22"/>
                <w:szCs w:val="22"/>
              </w:rPr>
              <w:t>Rapporteur :</w:t>
            </w: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138</w:t>
            </w:r>
            <w:r w:rsidRPr="00916257">
              <w:rPr>
                <w:rFonts w:asciiTheme="majorBidi" w:hAnsiTheme="majorBidi" w:cstheme="majorBidi"/>
                <w:sz w:val="22"/>
                <w:szCs w:val="22"/>
                <w:lang w:val="en-US"/>
              </w:rPr>
              <w:tab/>
              <w:t>A fuzzy logic guided genetic algorithm to solve the full truckload vehicle routing problem with profit</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KARIM EL BOUYAHYIOUY AND ADIL BELLABDAOUI</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ENSIAS - Mohammed V University. Rabat, Morocco</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Default="00F90B4B" w:rsidP="00F90B4B">
            <w:pPr>
              <w:spacing w:line="276" w:lineRule="auto"/>
              <w:jc w:val="both"/>
              <w:rPr>
                <w:rFonts w:asciiTheme="majorBidi" w:hAnsiTheme="majorBidi" w:cstheme="majorBidi"/>
                <w:sz w:val="22"/>
                <w:szCs w:val="22"/>
                <w:lang w:val="en-US"/>
              </w:rPr>
            </w:pPr>
            <w:r>
              <w:rPr>
                <w:rFonts w:asciiTheme="majorBidi" w:hAnsiTheme="majorBidi" w:cstheme="majorBidi"/>
                <w:sz w:val="22"/>
                <w:szCs w:val="22"/>
                <w:lang w:val="en-US"/>
              </w:rPr>
              <w:t xml:space="preserve">ID 148 </w:t>
            </w:r>
            <w:bookmarkStart w:id="2" w:name="m_-6576410916292529106__Hlk7982064"/>
            <w:r w:rsidRPr="001F659F">
              <w:rPr>
                <w:rFonts w:asciiTheme="majorBidi" w:hAnsiTheme="majorBidi" w:cstheme="majorBidi"/>
                <w:sz w:val="22"/>
                <w:szCs w:val="22"/>
                <w:lang w:val="en-US"/>
              </w:rPr>
              <w:t xml:space="preserve">Parking </w:t>
            </w:r>
            <w:proofErr w:type="spellStart"/>
            <w:r w:rsidRPr="001F659F">
              <w:rPr>
                <w:rFonts w:asciiTheme="majorBidi" w:hAnsiTheme="majorBidi" w:cstheme="majorBidi"/>
                <w:sz w:val="22"/>
                <w:szCs w:val="22"/>
                <w:lang w:val="en-US"/>
              </w:rPr>
              <w:t>Meso</w:t>
            </w:r>
            <w:proofErr w:type="spellEnd"/>
            <w:r w:rsidRPr="001F659F">
              <w:rPr>
                <w:rFonts w:asciiTheme="majorBidi" w:hAnsiTheme="majorBidi" w:cstheme="majorBidi"/>
                <w:sz w:val="22"/>
                <w:szCs w:val="22"/>
                <w:lang w:val="en-US"/>
              </w:rPr>
              <w:t>-Modeling</w:t>
            </w:r>
            <w:bookmarkEnd w:id="2"/>
            <w:r w:rsidRPr="001F659F">
              <w:rPr>
                <w:rFonts w:asciiTheme="majorBidi" w:hAnsiTheme="majorBidi" w:cstheme="majorBidi"/>
                <w:sz w:val="22"/>
                <w:szCs w:val="22"/>
                <w:lang w:val="en-US"/>
              </w:rPr>
              <w:t> Review - A Discipline-Based Approach</w:t>
            </w:r>
          </w:p>
          <w:p w:rsidR="00F90B4B"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YOUSSEF EL MOKADDEM, FOUAD JAWAB </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Sidi Mohamed Ben Abdellah University (USMBA), High School of Technology, Fez - Morocco</w:t>
            </w:r>
          </w:p>
          <w:p w:rsidR="00F90B4B"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107</w:t>
            </w:r>
            <w:r w:rsidRPr="00916257">
              <w:rPr>
                <w:rFonts w:asciiTheme="majorBidi" w:hAnsiTheme="majorBidi" w:cstheme="majorBidi"/>
                <w:sz w:val="22"/>
                <w:szCs w:val="22"/>
                <w:lang w:val="en-US"/>
              </w:rPr>
              <w:tab/>
              <w:t>A Review of Optimal Routing Problem for Electric Vehicle</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NAJEH DAMMAK, SOUHAIL DHOUIB AND ABDERRAHMAN EL MHAMEDI</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Faculty of Economics and Management, Sfax. Tunisia - URLOGIQ, </w:t>
            </w:r>
            <w:proofErr w:type="spellStart"/>
            <w:r w:rsidRPr="00916257">
              <w:rPr>
                <w:rFonts w:asciiTheme="majorBidi" w:hAnsiTheme="majorBidi" w:cstheme="majorBidi"/>
                <w:sz w:val="22"/>
                <w:szCs w:val="22"/>
                <w:lang w:val="en-US"/>
              </w:rPr>
              <w:t>Alfaisal</w:t>
            </w:r>
            <w:proofErr w:type="spellEnd"/>
            <w:r w:rsidRPr="00916257">
              <w:rPr>
                <w:rFonts w:asciiTheme="majorBidi" w:hAnsiTheme="majorBidi" w:cstheme="majorBidi"/>
                <w:sz w:val="22"/>
                <w:szCs w:val="22"/>
                <w:lang w:val="en-US"/>
              </w:rPr>
              <w:t xml:space="preserve"> University, Arabia Saudi - Paris 8 University, France</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112</w:t>
            </w:r>
            <w:r w:rsidRPr="00916257">
              <w:rPr>
                <w:rFonts w:asciiTheme="majorBidi" w:hAnsiTheme="majorBidi" w:cstheme="majorBidi"/>
                <w:sz w:val="22"/>
                <w:szCs w:val="22"/>
                <w:lang w:val="en-US"/>
              </w:rPr>
              <w:tab/>
              <w:t>The new formulation for the Integrated Dial-a-Ride. Problem with Timetabled fixed route service</w:t>
            </w:r>
          </w:p>
          <w:p w:rsidR="00F90B4B" w:rsidRPr="00916257" w:rsidRDefault="00F90B4B" w:rsidP="00F90B4B">
            <w:pPr>
              <w:tabs>
                <w:tab w:val="left" w:pos="8394"/>
              </w:tabs>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F</w:t>
            </w:r>
            <w:r>
              <w:rPr>
                <w:rFonts w:asciiTheme="majorBidi" w:hAnsiTheme="majorBidi" w:cstheme="majorBidi"/>
                <w:sz w:val="22"/>
                <w:szCs w:val="22"/>
                <w:lang w:val="en-US"/>
              </w:rPr>
              <w:t>A</w:t>
            </w:r>
            <w:r w:rsidRPr="00916257">
              <w:rPr>
                <w:rFonts w:asciiTheme="majorBidi" w:hAnsiTheme="majorBidi" w:cstheme="majorBidi"/>
                <w:sz w:val="22"/>
                <w:szCs w:val="22"/>
                <w:lang w:val="en-US"/>
              </w:rPr>
              <w:t>TMA BEN AMOR, TAICIR LOUKIL AND IMEN BOUJELBEN</w:t>
            </w:r>
          </w:p>
          <w:p w:rsidR="00F90B4B"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MODILS: Laboratory of Modeling and Optimization for Decisional Industrial and Logistic Systems. Faculty of Economics and Management Sciences</w:t>
            </w:r>
            <w:r>
              <w:rPr>
                <w:rFonts w:asciiTheme="majorBidi" w:hAnsiTheme="majorBidi" w:cstheme="majorBidi"/>
                <w:sz w:val="22"/>
                <w:szCs w:val="22"/>
                <w:lang w:val="en-US"/>
              </w:rPr>
              <w:t xml:space="preserve"> – </w:t>
            </w:r>
            <w:r w:rsidRPr="00916257">
              <w:rPr>
                <w:rFonts w:asciiTheme="majorBidi" w:hAnsiTheme="majorBidi" w:cstheme="majorBidi"/>
                <w:sz w:val="22"/>
                <w:szCs w:val="22"/>
                <w:lang w:val="en-US"/>
              </w:rPr>
              <w:t>Tunisia</w:t>
            </w:r>
            <w:r>
              <w:rPr>
                <w:rFonts w:asciiTheme="majorBidi" w:hAnsiTheme="majorBidi" w:cstheme="majorBidi"/>
                <w:sz w:val="22"/>
                <w:szCs w:val="22"/>
                <w:lang w:val="en-US"/>
              </w:rPr>
              <w:t>.</w:t>
            </w:r>
          </w:p>
          <w:p w:rsidR="00B6078F" w:rsidRPr="00785D6E" w:rsidRDefault="00B6078F" w:rsidP="00F90B4B">
            <w:pPr>
              <w:spacing w:line="276" w:lineRule="auto"/>
              <w:jc w:val="both"/>
              <w:rPr>
                <w:rFonts w:asciiTheme="majorBidi" w:hAnsiTheme="majorBidi" w:cstheme="majorBidi"/>
                <w:sz w:val="22"/>
                <w:szCs w:val="22"/>
                <w:lang w:val="en-US"/>
              </w:rPr>
            </w:pPr>
          </w:p>
        </w:tc>
      </w:tr>
      <w:tr w:rsidR="00F90B4B" w:rsidRPr="008C4D42" w:rsidTr="006A7D8E">
        <w:tc>
          <w:tcPr>
            <w:tcW w:w="8771" w:type="dxa"/>
            <w:gridSpan w:val="6"/>
            <w:shd w:val="clear" w:color="auto" w:fill="D0CECE" w:themeFill="background2" w:themeFillShade="E6"/>
          </w:tcPr>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6 - Logistique urbaine</w:t>
            </w:r>
          </w:p>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03</w:t>
            </w:r>
          </w:p>
          <w:p w:rsidR="00F90B4B" w:rsidRPr="00567DE5" w:rsidRDefault="00F90B4B" w:rsidP="00F90B4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772A1D">
              <w:rPr>
                <w:rFonts w:ascii="American Typewriter" w:hAnsi="American Typewriter" w:cs="Apple Chancery"/>
                <w:color w:val="0432FF"/>
                <w:sz w:val="22"/>
                <w:szCs w:val="22"/>
              </w:rPr>
              <w:t xml:space="preserve"> Yasmine HANI</w:t>
            </w:r>
          </w:p>
          <w:p w:rsidR="00F90B4B" w:rsidRPr="001E0D2B" w:rsidRDefault="00F90B4B" w:rsidP="00F90B4B">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91</w:t>
            </w:r>
            <w:r w:rsidRPr="00916257">
              <w:rPr>
                <w:rFonts w:asciiTheme="majorBidi" w:hAnsiTheme="majorBidi" w:cstheme="majorBidi"/>
                <w:sz w:val="22"/>
                <w:szCs w:val="22"/>
                <w:lang w:val="en-US"/>
              </w:rPr>
              <w:tab/>
              <w:t>Review of good practices in urban freight transportation and benchmarking city logistics schemes</w:t>
            </w:r>
          </w:p>
          <w:p w:rsidR="00F90B4B" w:rsidRPr="0030524C" w:rsidRDefault="00F90B4B" w:rsidP="00F90B4B">
            <w:pPr>
              <w:spacing w:line="276" w:lineRule="auto"/>
              <w:jc w:val="both"/>
              <w:rPr>
                <w:rFonts w:asciiTheme="majorBidi" w:hAnsiTheme="majorBidi" w:cstheme="majorBidi"/>
                <w:sz w:val="21"/>
                <w:szCs w:val="21"/>
                <w:lang w:val="en-US"/>
              </w:rPr>
            </w:pPr>
            <w:r w:rsidRPr="0030524C">
              <w:rPr>
                <w:rFonts w:asciiTheme="majorBidi" w:hAnsiTheme="majorBidi" w:cstheme="majorBidi"/>
                <w:sz w:val="21"/>
                <w:szCs w:val="21"/>
                <w:lang w:val="en-US"/>
              </w:rPr>
              <w:t>MERYEM OUBIHI, SÂAD LISSANE ELHAQ, MOHAMED KHAFALLAH AND JAWAB FOUAD</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Hassan II University - Higher National School of Electricity and Mechanics (ENSEM), Casablanca - High School of Technology (HST), Sidi Mohamed Ben Abdellah University (USMBA) Fez, Morocco </w:t>
            </w:r>
          </w:p>
          <w:p w:rsidR="00F90B4B" w:rsidRPr="0030524C" w:rsidRDefault="00F90B4B" w:rsidP="00F90B4B">
            <w:pPr>
              <w:spacing w:line="276" w:lineRule="auto"/>
              <w:jc w:val="both"/>
              <w:rPr>
                <w:rFonts w:asciiTheme="majorBidi" w:hAnsiTheme="majorBidi" w:cstheme="majorBidi"/>
                <w:sz w:val="16"/>
                <w:szCs w:val="16"/>
                <w:lang w:val="en-US"/>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98</w:t>
            </w:r>
            <w:r w:rsidRPr="00916257">
              <w:rPr>
                <w:rFonts w:asciiTheme="majorBidi" w:hAnsiTheme="majorBidi" w:cstheme="majorBidi"/>
                <w:sz w:val="22"/>
                <w:szCs w:val="22"/>
                <w:lang w:val="en-US"/>
              </w:rPr>
              <w:tab/>
            </w:r>
            <w:proofErr w:type="spellStart"/>
            <w:r w:rsidRPr="00916257">
              <w:rPr>
                <w:rFonts w:asciiTheme="majorBidi" w:hAnsiTheme="majorBidi" w:cstheme="majorBidi"/>
                <w:sz w:val="22"/>
                <w:szCs w:val="22"/>
                <w:lang w:val="en-US"/>
              </w:rPr>
              <w:t>Tabu</w:t>
            </w:r>
            <w:proofErr w:type="spellEnd"/>
            <w:r w:rsidRPr="00916257">
              <w:rPr>
                <w:rFonts w:asciiTheme="majorBidi" w:hAnsiTheme="majorBidi" w:cstheme="majorBidi"/>
                <w:sz w:val="22"/>
                <w:szCs w:val="22"/>
                <w:lang w:val="en-US"/>
              </w:rPr>
              <w:t xml:space="preserve"> Search for urban freight VRP: Fundamental aspects and parameters tuning evaluation</w:t>
            </w:r>
          </w:p>
          <w:p w:rsidR="00F90B4B" w:rsidRPr="0030524C" w:rsidRDefault="00F90B4B" w:rsidP="00F90B4B">
            <w:pPr>
              <w:spacing w:line="276" w:lineRule="auto"/>
              <w:jc w:val="both"/>
              <w:rPr>
                <w:rFonts w:asciiTheme="majorBidi" w:hAnsiTheme="majorBidi" w:cstheme="majorBidi"/>
                <w:sz w:val="18"/>
                <w:szCs w:val="18"/>
                <w:lang w:val="en-US"/>
              </w:rPr>
            </w:pPr>
            <w:r w:rsidRPr="0030524C">
              <w:rPr>
                <w:rFonts w:asciiTheme="majorBidi" w:hAnsiTheme="majorBidi" w:cstheme="majorBidi"/>
                <w:sz w:val="18"/>
                <w:szCs w:val="18"/>
                <w:lang w:val="en-US"/>
              </w:rPr>
              <w:t>YOUSSEF MELIANI, SÂAD LISSANE EL HAQ, YASMINA HANI AND ABDERRAHMAN EL MHAMEDI</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University of Hassan II, ENSEM Casablanca, Morocco - University of Paris 8, France</w:t>
            </w:r>
          </w:p>
          <w:p w:rsidR="00F90B4B" w:rsidRPr="0030524C" w:rsidRDefault="00F90B4B" w:rsidP="00F90B4B">
            <w:pPr>
              <w:spacing w:line="276" w:lineRule="auto"/>
              <w:jc w:val="both"/>
              <w:rPr>
                <w:rFonts w:asciiTheme="majorBidi" w:hAnsiTheme="majorBidi" w:cstheme="majorBidi"/>
                <w:sz w:val="16"/>
                <w:szCs w:val="16"/>
                <w:lang w:val="en-US"/>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16</w:t>
            </w:r>
            <w:r w:rsidRPr="00916257">
              <w:rPr>
                <w:rFonts w:asciiTheme="majorBidi" w:hAnsiTheme="majorBidi" w:cstheme="majorBidi"/>
                <w:sz w:val="22"/>
                <w:szCs w:val="22"/>
              </w:rPr>
              <w:tab/>
              <w:t>Le système d’information et son impact sur la durabilité d’un avantage concurrentiel : cas du port d’Agadir</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MERYEM SERGHINI, LAHOUCINE ABOUDRAR AND ABDELLATIF EL MENSSOURI</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Faculté́ des Sciences Juridiques, Économiques et Sociales - Faculté polydisciplinaire Taroudant. Université Ibn Zohr,  Agadir. Maroc</w:t>
            </w:r>
          </w:p>
          <w:p w:rsidR="00F90B4B" w:rsidRPr="0030524C" w:rsidRDefault="00F90B4B" w:rsidP="00F90B4B">
            <w:pPr>
              <w:spacing w:line="276" w:lineRule="auto"/>
              <w:jc w:val="both"/>
              <w:rPr>
                <w:rFonts w:asciiTheme="majorBidi" w:hAnsiTheme="majorBidi" w:cstheme="majorBidi"/>
                <w:sz w:val="16"/>
                <w:szCs w:val="16"/>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142</w:t>
            </w:r>
            <w:r w:rsidRPr="00916257">
              <w:rPr>
                <w:rFonts w:asciiTheme="majorBidi" w:hAnsiTheme="majorBidi" w:cstheme="majorBidi"/>
                <w:sz w:val="22"/>
                <w:szCs w:val="22"/>
              </w:rPr>
              <w:tab/>
              <w:t>Problème d’affectation dynamique des colis dans les casiers en livraison du dernier kilomètre</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AYMEN ALOUI, NASSIM MRABTI, NADIA HAMANI AND LAURENT DELAHOCHE</w:t>
            </w:r>
          </w:p>
          <w:p w:rsidR="00F90B4B"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Université de Picardie Jules Verne. Amiens, </w:t>
            </w:r>
            <w:r>
              <w:rPr>
                <w:rFonts w:asciiTheme="majorBidi" w:hAnsiTheme="majorBidi" w:cstheme="majorBidi"/>
                <w:sz w:val="22"/>
                <w:szCs w:val="22"/>
              </w:rPr>
              <w:t>France</w:t>
            </w:r>
          </w:p>
          <w:p w:rsidR="00F90B4B" w:rsidRPr="00916257" w:rsidRDefault="00F90B4B" w:rsidP="00F90B4B">
            <w:pPr>
              <w:spacing w:line="276" w:lineRule="auto"/>
              <w:jc w:val="both"/>
              <w:rPr>
                <w:rFonts w:asciiTheme="majorBidi" w:hAnsiTheme="majorBidi" w:cstheme="majorBidi"/>
                <w:sz w:val="22"/>
                <w:szCs w:val="22"/>
              </w:rPr>
            </w:pPr>
          </w:p>
        </w:tc>
      </w:tr>
      <w:tr w:rsidR="00F90B4B" w:rsidRPr="00916257" w:rsidTr="006A7D8E">
        <w:tc>
          <w:tcPr>
            <w:tcW w:w="8771" w:type="dxa"/>
            <w:gridSpan w:val="6"/>
            <w:shd w:val="clear" w:color="auto" w:fill="D0CECE" w:themeFill="background2" w:themeFillShade="E6"/>
          </w:tcPr>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Atelier 7 - Logistique de transport</w:t>
            </w:r>
          </w:p>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04</w:t>
            </w:r>
          </w:p>
          <w:p w:rsidR="00F90B4B" w:rsidRPr="00567DE5" w:rsidRDefault="00F90B4B" w:rsidP="00F90B4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772A1D">
              <w:rPr>
                <w:rFonts w:ascii="American Typewriter" w:hAnsi="American Typewriter" w:cs="Apple Chancery"/>
                <w:color w:val="0432FF"/>
                <w:sz w:val="22"/>
                <w:szCs w:val="22"/>
              </w:rPr>
              <w:t xml:space="preserve"> </w:t>
            </w:r>
            <w:proofErr w:type="spellStart"/>
            <w:r w:rsidR="00772A1D">
              <w:rPr>
                <w:rFonts w:ascii="American Typewriter" w:hAnsi="American Typewriter" w:cs="Apple Chancery"/>
                <w:color w:val="0432FF"/>
                <w:sz w:val="22"/>
                <w:szCs w:val="22"/>
              </w:rPr>
              <w:t>Jihene</w:t>
            </w:r>
            <w:proofErr w:type="spellEnd"/>
            <w:r w:rsidR="00772A1D">
              <w:rPr>
                <w:rFonts w:ascii="American Typewriter" w:hAnsi="American Typewriter" w:cs="Apple Chancery"/>
                <w:color w:val="0432FF"/>
                <w:sz w:val="22"/>
                <w:szCs w:val="22"/>
              </w:rPr>
              <w:t xml:space="preserve"> JLASSI</w:t>
            </w:r>
          </w:p>
          <w:p w:rsidR="00F90B4B" w:rsidRPr="008C4D42" w:rsidRDefault="00F90B4B" w:rsidP="00F90B4B">
            <w:pPr>
              <w:spacing w:line="360" w:lineRule="auto"/>
              <w:jc w:val="both"/>
              <w:rPr>
                <w:rFonts w:asciiTheme="majorBidi" w:hAnsiTheme="majorBidi" w:cstheme="majorBidi"/>
                <w:b/>
                <w:bCs/>
                <w:sz w:val="22"/>
                <w:szCs w:val="22"/>
              </w:rPr>
            </w:pPr>
            <w:r w:rsidRPr="00567DE5">
              <w:rPr>
                <w:rFonts w:ascii="American Typewriter" w:hAnsi="American Typewriter" w:cs="Apple Chancery"/>
                <w:color w:val="0432FF"/>
                <w:sz w:val="22"/>
                <w:szCs w:val="22"/>
              </w:rPr>
              <w:t>Rapporteur :</w:t>
            </w:r>
          </w:p>
        </w:tc>
      </w:tr>
      <w:tr w:rsidR="00F90B4B" w:rsidRPr="00130053"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38</w:t>
            </w:r>
            <w:r w:rsidRPr="00916257">
              <w:rPr>
                <w:rFonts w:asciiTheme="majorBidi" w:hAnsiTheme="majorBidi" w:cstheme="majorBidi"/>
                <w:sz w:val="22"/>
                <w:szCs w:val="22"/>
                <w:lang w:val="en-US"/>
              </w:rPr>
              <w:tab/>
              <w:t>A simulation framework to study the impacts of loading/unloading areas on the urban traffic</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IMANE MOUFAD, FOUAD JAWAB AND AHMED BOUKLATA</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High School of Technology (EST), Sidi Mohamed Ben Abdellah University (USMBA) Fez, Morocco </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43</w:t>
            </w:r>
            <w:r w:rsidRPr="00916257">
              <w:rPr>
                <w:rFonts w:asciiTheme="majorBidi" w:hAnsiTheme="majorBidi" w:cstheme="majorBidi"/>
                <w:sz w:val="22"/>
                <w:szCs w:val="22"/>
                <w:lang w:val="en-US"/>
              </w:rPr>
              <w:tab/>
              <w:t>Productivity growth in public bus-passenger transportation: a non-parametric measure for the case of Tunisia</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MRAIHI RAFÂA AND BOUSLAMA ABDELKADER</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High Business School, University of Manouba - Faculty of Economics and Management of Nabeul University of Carthage Nabeul, Tunisia</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58</w:t>
            </w:r>
            <w:r w:rsidRPr="00916257">
              <w:rPr>
                <w:rFonts w:asciiTheme="majorBidi" w:hAnsiTheme="majorBidi" w:cstheme="majorBidi"/>
                <w:sz w:val="22"/>
                <w:szCs w:val="22"/>
                <w:lang w:val="en-US"/>
              </w:rPr>
              <w:tab/>
              <w:t>Multi-split delivery for the vehicle routing problem with clustered: Mathematical formulation and algorithm</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MERYEM MOUMOU, KARIM RHOFIR AND RABHA ALLAOUI</w:t>
            </w:r>
          </w:p>
          <w:p w:rsidR="00F90B4B"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FST Settat. University Hassan I - University Sultan Moulay Slimane, Khouribga - University Ibn Toufaïl, Kenitra, Morocco</w:t>
            </w:r>
          </w:p>
          <w:p w:rsidR="00F90B4B" w:rsidRPr="00F5120E"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135</w:t>
            </w:r>
            <w:r w:rsidRPr="00916257">
              <w:rPr>
                <w:rFonts w:asciiTheme="majorBidi" w:hAnsiTheme="majorBidi" w:cstheme="majorBidi"/>
                <w:sz w:val="22"/>
                <w:szCs w:val="22"/>
              </w:rPr>
              <w:tab/>
              <w:t>"Planning de routage des différentes arracheuses pour l'organisation de la récolte de la betterave sucrière"</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LAMIA TRIQUI SARI, MOHAMMED BENNEKROUF, ABDERAHMAN BENSMAINE ET NESSRINE AMEURBERRAHOU</w:t>
            </w:r>
          </w:p>
          <w:p w:rsidR="00F90B4B"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Departement GEE Université de Tlemcen, Algerie</w:t>
            </w:r>
          </w:p>
          <w:p w:rsidR="00B6078F" w:rsidRPr="00130053" w:rsidRDefault="00B6078F" w:rsidP="00F90B4B">
            <w:pPr>
              <w:spacing w:line="276" w:lineRule="auto"/>
              <w:jc w:val="both"/>
              <w:rPr>
                <w:rFonts w:asciiTheme="majorBidi" w:hAnsiTheme="majorBidi" w:cstheme="majorBidi"/>
                <w:sz w:val="22"/>
                <w:szCs w:val="22"/>
              </w:rPr>
            </w:pPr>
          </w:p>
        </w:tc>
      </w:tr>
      <w:tr w:rsidR="00F90B4B" w:rsidRPr="00916257" w:rsidTr="006A7D8E">
        <w:tc>
          <w:tcPr>
            <w:tcW w:w="8771" w:type="dxa"/>
            <w:gridSpan w:val="6"/>
            <w:shd w:val="clear" w:color="auto" w:fill="D0CECE" w:themeFill="background2" w:themeFillShade="E6"/>
          </w:tcPr>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8 - Logistique &amp; organisation</w:t>
            </w:r>
          </w:p>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05</w:t>
            </w:r>
          </w:p>
          <w:p w:rsidR="00F90B4B" w:rsidRPr="00567DE5" w:rsidRDefault="00F90B4B" w:rsidP="00F90B4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772A1D">
              <w:rPr>
                <w:rFonts w:ascii="American Typewriter" w:hAnsi="American Typewriter" w:cs="Apple Chancery"/>
                <w:color w:val="0432FF"/>
                <w:sz w:val="22"/>
                <w:szCs w:val="22"/>
              </w:rPr>
              <w:t xml:space="preserve"> </w:t>
            </w:r>
            <w:proofErr w:type="spellStart"/>
            <w:r w:rsidR="00772A1D">
              <w:rPr>
                <w:rFonts w:ascii="American Typewriter" w:hAnsi="American Typewriter" w:cs="Apple Chancery"/>
                <w:color w:val="0432FF"/>
                <w:sz w:val="22"/>
                <w:szCs w:val="22"/>
              </w:rPr>
              <w:t>Diala</w:t>
            </w:r>
            <w:proofErr w:type="spellEnd"/>
            <w:r w:rsidR="00772A1D">
              <w:rPr>
                <w:rFonts w:ascii="American Typewriter" w:hAnsi="American Typewriter" w:cs="Apple Chancery"/>
                <w:color w:val="0432FF"/>
                <w:sz w:val="22"/>
                <w:szCs w:val="22"/>
              </w:rPr>
              <w:t xml:space="preserve"> DHOUIB</w:t>
            </w:r>
          </w:p>
          <w:p w:rsidR="00F90B4B" w:rsidRPr="001E0D2B" w:rsidRDefault="00F90B4B" w:rsidP="00F90B4B">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101</w:t>
            </w:r>
            <w:r w:rsidRPr="00916257">
              <w:rPr>
                <w:rFonts w:asciiTheme="majorBidi" w:hAnsiTheme="majorBidi" w:cstheme="majorBidi"/>
                <w:sz w:val="22"/>
                <w:szCs w:val="22"/>
              </w:rPr>
              <w:tab/>
              <w:t>Le pilotage des compétences dans un contexte Lean management.</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WAFAE QJANE ET ABDERRAZAK BOUMANE</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Nationale des Sciences Appliquées Université Abdelmalek Essaâdi, Tanger, Maroc</w:t>
            </w:r>
          </w:p>
          <w:p w:rsidR="00F90B4B" w:rsidRPr="00B6078F" w:rsidRDefault="00F90B4B" w:rsidP="00F90B4B">
            <w:pPr>
              <w:spacing w:line="276" w:lineRule="auto"/>
              <w:jc w:val="both"/>
              <w:rPr>
                <w:rFonts w:asciiTheme="majorBidi" w:hAnsiTheme="majorBidi" w:cstheme="majorBidi"/>
                <w:sz w:val="10"/>
                <w:szCs w:val="10"/>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127</w:t>
            </w:r>
            <w:r w:rsidRPr="00916257">
              <w:rPr>
                <w:rFonts w:asciiTheme="majorBidi" w:hAnsiTheme="majorBidi" w:cstheme="majorBidi"/>
                <w:sz w:val="22"/>
                <w:szCs w:val="22"/>
                <w:lang w:val="en-US"/>
              </w:rPr>
              <w:tab/>
              <w:t>A Framework for Multi-Skills Inspectors Scheduling with Client Preferences in Service Industry: Real Case</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BASSEM CHAKER, MOHAMED HAYKAL AMMAR AND DIALA DHOUIB</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Institut Supérieur de Gestion Industrielle, Université de Sfax. Tunisie </w:t>
            </w:r>
          </w:p>
          <w:p w:rsidR="00F90B4B" w:rsidRPr="00916257" w:rsidRDefault="00F90B4B" w:rsidP="00F90B4B">
            <w:pPr>
              <w:spacing w:line="276" w:lineRule="auto"/>
              <w:jc w:val="both"/>
              <w:rPr>
                <w:rFonts w:asciiTheme="majorBidi" w:hAnsiTheme="majorBidi" w:cstheme="majorBidi"/>
                <w:sz w:val="22"/>
                <w:szCs w:val="22"/>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128</w:t>
            </w:r>
            <w:r w:rsidRPr="00916257">
              <w:rPr>
                <w:rFonts w:asciiTheme="majorBidi" w:hAnsiTheme="majorBidi" w:cstheme="majorBidi"/>
                <w:sz w:val="22"/>
                <w:szCs w:val="22"/>
              </w:rPr>
              <w:tab/>
              <w:t>L’Étude de l’Implantation d’une Zone d’Activités Logistiques: Cas du Grand-Agadir</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EL MEHDI JEBRANE AND OUAFAE ZEROUALI OUARITI</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Nationale de Commerce et de Gestion. Université Ibn Zohr,  Agadir. Maroc</w:t>
            </w:r>
          </w:p>
        </w:tc>
      </w:tr>
      <w:tr w:rsidR="00F90B4B" w:rsidRPr="00916257" w:rsidTr="006A7D8E">
        <w:tc>
          <w:tcPr>
            <w:tcW w:w="8771" w:type="dxa"/>
            <w:gridSpan w:val="6"/>
          </w:tcPr>
          <w:p w:rsidR="00F90B4B" w:rsidRDefault="00F90B4B" w:rsidP="00F90B4B">
            <w:pPr>
              <w:spacing w:line="276" w:lineRule="auto"/>
              <w:jc w:val="center"/>
              <w:rPr>
                <w:rFonts w:asciiTheme="majorBidi" w:hAnsiTheme="majorBidi" w:cstheme="majorBidi"/>
                <w:b/>
                <w:bCs/>
                <w:color w:val="FF0000"/>
                <w:sz w:val="22"/>
                <w:szCs w:val="22"/>
              </w:rPr>
            </w:pPr>
          </w:p>
          <w:p w:rsidR="00F90B4B" w:rsidRDefault="00F90B4B" w:rsidP="00F90B4B">
            <w:pPr>
              <w:spacing w:line="276" w:lineRule="auto"/>
              <w:jc w:val="center"/>
              <w:rPr>
                <w:rFonts w:asciiTheme="majorBidi" w:hAnsiTheme="majorBidi" w:cstheme="majorBidi"/>
                <w:b/>
                <w:bCs/>
                <w:color w:val="FF0000"/>
                <w:sz w:val="22"/>
                <w:szCs w:val="22"/>
              </w:rPr>
            </w:pPr>
          </w:p>
          <w:p w:rsidR="00F90B4B" w:rsidRPr="00916257" w:rsidRDefault="00F90B4B" w:rsidP="00F90B4B">
            <w:pPr>
              <w:spacing w:line="276" w:lineRule="auto"/>
              <w:jc w:val="center"/>
              <w:rPr>
                <w:rFonts w:asciiTheme="majorBidi" w:hAnsiTheme="majorBidi" w:cstheme="majorBidi"/>
                <w:b/>
                <w:bCs/>
                <w:color w:val="FF0000"/>
                <w:sz w:val="22"/>
                <w:szCs w:val="22"/>
              </w:rPr>
            </w:pPr>
          </w:p>
          <w:p w:rsidR="00F90B4B" w:rsidRPr="00916257" w:rsidRDefault="00F90B4B" w:rsidP="00F90B4B">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10h45 - 11h    Pause-</w:t>
            </w:r>
            <w:r>
              <w:rPr>
                <w:rFonts w:asciiTheme="majorBidi" w:hAnsiTheme="majorBidi" w:cstheme="majorBidi"/>
                <w:b/>
                <w:bCs/>
                <w:color w:val="FF0000"/>
                <w:sz w:val="22"/>
                <w:szCs w:val="22"/>
              </w:rPr>
              <w:t>café</w:t>
            </w:r>
          </w:p>
          <w:p w:rsidR="00F90B4B" w:rsidRPr="00916257" w:rsidRDefault="00F90B4B" w:rsidP="00F90B4B">
            <w:pPr>
              <w:spacing w:line="276" w:lineRule="auto"/>
              <w:jc w:val="center"/>
              <w:rPr>
                <w:rFonts w:asciiTheme="majorBidi" w:hAnsiTheme="majorBidi" w:cstheme="majorBidi"/>
                <w:b/>
                <w:bCs/>
                <w:color w:val="FF0000"/>
                <w:sz w:val="22"/>
                <w:szCs w:val="22"/>
              </w:rPr>
            </w:pPr>
          </w:p>
        </w:tc>
      </w:tr>
      <w:tr w:rsidR="00F90B4B" w:rsidRPr="00916257" w:rsidTr="006A7D8E">
        <w:tc>
          <w:tcPr>
            <w:tcW w:w="8771" w:type="dxa"/>
            <w:gridSpan w:val="6"/>
          </w:tcPr>
          <w:p w:rsidR="00F90B4B" w:rsidRDefault="00F90B4B" w:rsidP="00B6078F">
            <w:pPr>
              <w:spacing w:line="276" w:lineRule="auto"/>
              <w:rPr>
                <w:rFonts w:asciiTheme="majorBidi" w:hAnsiTheme="majorBidi" w:cstheme="majorBidi"/>
                <w:b/>
                <w:bCs/>
                <w:color w:val="FF0000"/>
                <w:sz w:val="22"/>
                <w:szCs w:val="22"/>
              </w:rPr>
            </w:pPr>
          </w:p>
          <w:p w:rsidR="00F90B4B" w:rsidRDefault="00F90B4B" w:rsidP="00F90B4B">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11h05 - 12h05 Sessions parallèles (SP3)</w:t>
            </w:r>
          </w:p>
          <w:p w:rsidR="00F90B4B" w:rsidRPr="00916257" w:rsidRDefault="00F90B4B" w:rsidP="00F90B4B">
            <w:pPr>
              <w:spacing w:line="276" w:lineRule="auto"/>
              <w:jc w:val="center"/>
              <w:rPr>
                <w:rFonts w:asciiTheme="majorBidi" w:hAnsiTheme="majorBidi" w:cstheme="majorBidi"/>
                <w:b/>
                <w:bCs/>
                <w:color w:val="FF0000"/>
                <w:sz w:val="22"/>
                <w:szCs w:val="22"/>
              </w:rPr>
            </w:pPr>
          </w:p>
        </w:tc>
      </w:tr>
      <w:tr w:rsidR="00F90B4B" w:rsidRPr="00916257" w:rsidTr="006A7D8E">
        <w:tc>
          <w:tcPr>
            <w:tcW w:w="8771" w:type="dxa"/>
            <w:gridSpan w:val="6"/>
            <w:shd w:val="clear" w:color="auto" w:fill="D0CECE" w:themeFill="background2" w:themeFillShade="E6"/>
          </w:tcPr>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9 - Logistique durable</w:t>
            </w:r>
            <w:r w:rsidRPr="00567DE5">
              <w:rPr>
                <w:rFonts w:ascii="American Typewriter" w:hAnsi="American Typewriter" w:cs="Apple Chancery"/>
                <w:color w:val="0432FF"/>
                <w:sz w:val="22"/>
                <w:szCs w:val="22"/>
              </w:rPr>
              <w:tab/>
            </w:r>
          </w:p>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02</w:t>
            </w:r>
          </w:p>
          <w:p w:rsidR="00F90B4B" w:rsidRPr="00567DE5" w:rsidRDefault="00F90B4B" w:rsidP="00F90B4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772A1D">
              <w:rPr>
                <w:rFonts w:ascii="American Typewriter" w:hAnsi="American Typewriter" w:cs="Apple Chancery"/>
                <w:color w:val="0432FF"/>
                <w:sz w:val="22"/>
                <w:szCs w:val="22"/>
              </w:rPr>
              <w:t xml:space="preserve"> </w:t>
            </w:r>
            <w:proofErr w:type="spellStart"/>
            <w:r w:rsidR="00772A1D">
              <w:rPr>
                <w:rFonts w:ascii="American Typewriter" w:hAnsi="American Typewriter" w:cs="Apple Chancery"/>
                <w:color w:val="0432FF"/>
                <w:sz w:val="22"/>
                <w:szCs w:val="22"/>
              </w:rPr>
              <w:t>Saâd</w:t>
            </w:r>
            <w:proofErr w:type="spellEnd"/>
            <w:r w:rsidR="00772A1D">
              <w:rPr>
                <w:rFonts w:ascii="American Typewriter" w:hAnsi="American Typewriter" w:cs="Apple Chancery"/>
                <w:color w:val="0432FF"/>
                <w:sz w:val="22"/>
                <w:szCs w:val="22"/>
              </w:rPr>
              <w:t xml:space="preserve"> LISSANE EL HAQ</w:t>
            </w:r>
          </w:p>
          <w:p w:rsidR="00F90B4B" w:rsidRPr="001E0D2B" w:rsidRDefault="00F90B4B" w:rsidP="00F90B4B">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10</w:t>
            </w:r>
            <w:r w:rsidRPr="00916257">
              <w:rPr>
                <w:rFonts w:asciiTheme="majorBidi" w:hAnsiTheme="majorBidi" w:cstheme="majorBidi"/>
                <w:sz w:val="22"/>
                <w:szCs w:val="22"/>
                <w:lang w:val="en-US"/>
              </w:rPr>
              <w:tab/>
              <w:t>Using Environmental management benchmark systems in sustainable development planning for the port of Tangier Mediterranean and Aalborg Port</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FARAH HOUSNI, AMAL MAURADY, PHILIP BARNES, ABDRAZAK BOUMANE, BRIAN DALBY RASMUSSEN, KAMAL LAKHMAS, ABDELFETTAH SEDQUI AND MOHAMED REDA BRITEL</w:t>
            </w:r>
          </w:p>
          <w:p w:rsidR="00F90B4B" w:rsidRPr="00F55060" w:rsidRDefault="00F90B4B" w:rsidP="00F90B4B">
            <w:pPr>
              <w:rPr>
                <w:lang w:val="en-US"/>
              </w:rPr>
            </w:pPr>
            <w:r w:rsidRPr="00916257">
              <w:rPr>
                <w:rFonts w:asciiTheme="majorBidi" w:hAnsiTheme="majorBidi" w:cstheme="majorBidi"/>
                <w:sz w:val="22"/>
                <w:szCs w:val="22"/>
                <w:lang w:val="en-US"/>
              </w:rPr>
              <w:t xml:space="preserve">University of Abdelmalek Essaadi Tangier, Morocco - </w:t>
            </w:r>
            <w:r w:rsidRPr="00F55060">
              <w:rPr>
                <w:rFonts w:asciiTheme="majorBidi" w:hAnsiTheme="majorBidi" w:cstheme="majorBidi"/>
                <w:sz w:val="22"/>
                <w:szCs w:val="22"/>
                <w:lang w:val="en-US"/>
              </w:rPr>
              <w:t>University of South Carolina</w:t>
            </w:r>
            <w:r w:rsidRPr="00916257">
              <w:rPr>
                <w:rFonts w:asciiTheme="majorBidi" w:hAnsiTheme="majorBidi" w:cstheme="majorBidi"/>
                <w:sz w:val="22"/>
                <w:szCs w:val="22"/>
                <w:lang w:val="en-US"/>
              </w:rPr>
              <w:t xml:space="preserve">, United States - University of Aalborg </w:t>
            </w:r>
            <w:proofErr w:type="spellStart"/>
            <w:r w:rsidRPr="00916257">
              <w:rPr>
                <w:rFonts w:asciiTheme="majorBidi" w:hAnsiTheme="majorBidi" w:cstheme="majorBidi"/>
                <w:sz w:val="22"/>
                <w:szCs w:val="22"/>
                <w:lang w:val="en-US"/>
              </w:rPr>
              <w:t>Aalborg</w:t>
            </w:r>
            <w:proofErr w:type="spellEnd"/>
            <w:r w:rsidRPr="00916257">
              <w:rPr>
                <w:rFonts w:asciiTheme="majorBidi" w:hAnsiTheme="majorBidi" w:cstheme="majorBidi"/>
                <w:sz w:val="22"/>
                <w:szCs w:val="22"/>
                <w:lang w:val="en-US"/>
              </w:rPr>
              <w:t xml:space="preserve">, Denmark </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141</w:t>
            </w:r>
            <w:r w:rsidRPr="00916257">
              <w:rPr>
                <w:rFonts w:asciiTheme="majorBidi" w:hAnsiTheme="majorBidi" w:cstheme="majorBidi"/>
                <w:sz w:val="22"/>
                <w:szCs w:val="22"/>
              </w:rPr>
              <w:tab/>
              <w:t>Partage des coûts/bénéfices et émissions de GES après mutualisation logistique</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DORSAF KHAMMASSI, NASSIM MRABTI, NADIA HAMANI ET LAURENT DELAHOCHE</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Université de Picardie Jules Verne Amiens, France</w:t>
            </w:r>
          </w:p>
          <w:p w:rsidR="00F90B4B" w:rsidRPr="00916257" w:rsidRDefault="00F90B4B" w:rsidP="00F90B4B">
            <w:pPr>
              <w:spacing w:line="276" w:lineRule="auto"/>
              <w:jc w:val="both"/>
              <w:rPr>
                <w:rFonts w:asciiTheme="majorBidi" w:hAnsiTheme="majorBidi" w:cstheme="majorBidi"/>
                <w:sz w:val="22"/>
                <w:szCs w:val="22"/>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29</w:t>
            </w:r>
            <w:r w:rsidRPr="00916257">
              <w:rPr>
                <w:rFonts w:asciiTheme="majorBidi" w:hAnsiTheme="majorBidi" w:cstheme="majorBidi"/>
                <w:sz w:val="22"/>
                <w:szCs w:val="22"/>
              </w:rPr>
              <w:tab/>
              <w:t>Model Conceptuel d’une chaine logistique, en intégrant les contraintes environnementales.</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SANA ELHIDAOUI, KHALID BENHIDA, SAID ELFEZAZI ET ABDELLATIF BENABDELHAFID </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EST de Safi, Université Cadi Ayyad, Marrakech, Maroc - Université Normandie, Le havre. </w:t>
            </w:r>
            <w:r w:rsidRPr="00916257">
              <w:rPr>
                <w:rFonts w:asciiTheme="majorBidi" w:hAnsiTheme="majorBidi" w:cstheme="majorBidi"/>
                <w:sz w:val="22"/>
                <w:szCs w:val="22"/>
                <w:lang w:val="en-US"/>
              </w:rPr>
              <w:t>France</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44</w:t>
            </w:r>
            <w:r w:rsidRPr="00916257">
              <w:rPr>
                <w:rFonts w:asciiTheme="majorBidi" w:hAnsiTheme="majorBidi" w:cstheme="majorBidi"/>
                <w:sz w:val="22"/>
                <w:szCs w:val="22"/>
                <w:lang w:val="en-US"/>
              </w:rPr>
              <w:tab/>
              <w:t>Selection of Sustainable Development Strategy using a New Multi-Criteria Approach TOPSISIC</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KHOULOUD MOALLA AND DIALA DHOUIB</w:t>
            </w:r>
          </w:p>
          <w:p w:rsidR="00F90B4B"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Institut Supérieur de Gestion Industrielle, Université de Sfax. </w:t>
            </w:r>
            <w:r w:rsidRPr="00916257">
              <w:rPr>
                <w:rFonts w:asciiTheme="majorBidi" w:hAnsiTheme="majorBidi" w:cstheme="majorBidi"/>
                <w:sz w:val="22"/>
                <w:szCs w:val="22"/>
                <w:lang w:val="en-US"/>
              </w:rPr>
              <w:t>Tunisie</w:t>
            </w: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Default="00B6078F" w:rsidP="00F90B4B">
            <w:pPr>
              <w:spacing w:line="276" w:lineRule="auto"/>
              <w:jc w:val="both"/>
              <w:rPr>
                <w:rFonts w:asciiTheme="majorBidi" w:hAnsiTheme="majorBidi" w:cstheme="majorBidi"/>
                <w:sz w:val="22"/>
                <w:szCs w:val="22"/>
                <w:lang w:val="en-US"/>
              </w:rPr>
            </w:pPr>
          </w:p>
          <w:p w:rsidR="00B6078F" w:rsidRPr="00785D6E" w:rsidRDefault="00B6078F" w:rsidP="00F90B4B">
            <w:pPr>
              <w:spacing w:line="276" w:lineRule="auto"/>
              <w:jc w:val="both"/>
              <w:rPr>
                <w:rFonts w:asciiTheme="majorBidi" w:hAnsiTheme="majorBidi" w:cstheme="majorBidi"/>
                <w:sz w:val="22"/>
                <w:szCs w:val="22"/>
                <w:lang w:val="en-US"/>
              </w:rPr>
            </w:pPr>
          </w:p>
        </w:tc>
      </w:tr>
      <w:tr w:rsidR="00F90B4B" w:rsidRPr="00916257" w:rsidTr="006A7D8E">
        <w:tc>
          <w:tcPr>
            <w:tcW w:w="8771" w:type="dxa"/>
            <w:gridSpan w:val="6"/>
            <w:shd w:val="clear" w:color="auto" w:fill="D0CECE" w:themeFill="background2" w:themeFillShade="E6"/>
          </w:tcPr>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Atelier 10 - Logistique durable</w:t>
            </w:r>
            <w:r w:rsidRPr="00567DE5">
              <w:rPr>
                <w:rFonts w:ascii="American Typewriter" w:hAnsi="American Typewriter" w:cs="Apple Chancery"/>
                <w:color w:val="0432FF"/>
                <w:sz w:val="22"/>
                <w:szCs w:val="22"/>
              </w:rPr>
              <w:tab/>
            </w:r>
          </w:p>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03</w:t>
            </w:r>
          </w:p>
          <w:p w:rsidR="00F90B4B" w:rsidRPr="00567DE5" w:rsidRDefault="00F90B4B" w:rsidP="00F90B4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772A1D">
              <w:rPr>
                <w:rFonts w:ascii="American Typewriter" w:hAnsi="American Typewriter" w:cs="Apple Chancery"/>
                <w:color w:val="0432FF"/>
                <w:sz w:val="22"/>
                <w:szCs w:val="22"/>
              </w:rPr>
              <w:t xml:space="preserve"> </w:t>
            </w:r>
            <w:proofErr w:type="spellStart"/>
            <w:r w:rsidR="00677B97">
              <w:rPr>
                <w:rFonts w:ascii="American Typewriter" w:hAnsi="American Typewriter" w:cs="Apple Chancery"/>
                <w:color w:val="0432FF"/>
                <w:sz w:val="22"/>
                <w:szCs w:val="22"/>
              </w:rPr>
              <w:t>Abderrahman</w:t>
            </w:r>
            <w:proofErr w:type="spellEnd"/>
            <w:r w:rsidR="00677B97">
              <w:rPr>
                <w:rFonts w:ascii="American Typewriter" w:hAnsi="American Typewriter" w:cs="Apple Chancery"/>
                <w:color w:val="0432FF"/>
                <w:sz w:val="22"/>
                <w:szCs w:val="22"/>
              </w:rPr>
              <w:t xml:space="preserve"> EL MHAMDI</w:t>
            </w:r>
          </w:p>
          <w:p w:rsidR="00F90B4B" w:rsidRPr="001E0D2B" w:rsidRDefault="00F90B4B" w:rsidP="00F90B4B">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56</w:t>
            </w:r>
            <w:r w:rsidRPr="00916257">
              <w:rPr>
                <w:rFonts w:asciiTheme="majorBidi" w:hAnsiTheme="majorBidi" w:cstheme="majorBidi"/>
                <w:sz w:val="22"/>
                <w:szCs w:val="22"/>
                <w:lang w:val="en-US"/>
              </w:rPr>
              <w:tab/>
              <w:t>Development of a new storage structure using a hybrid procurement policy: case where stock holding costs are excluded.</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ABOUBAKR MOUBARAK AND FOUAD JAWAB</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USMBA, High school of technology, Fes</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57</w:t>
            </w:r>
            <w:r w:rsidRPr="00916257">
              <w:rPr>
                <w:rFonts w:asciiTheme="majorBidi" w:hAnsiTheme="majorBidi" w:cstheme="majorBidi"/>
                <w:sz w:val="22"/>
                <w:szCs w:val="22"/>
                <w:lang w:val="en-US"/>
              </w:rPr>
              <w:tab/>
              <w:t>Industry 4.0: Fundamentals and Main Challenges</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SARAH EL HAMDI, ABDELLAH ABOUABDELLAH AND MUSTAPHA OUDANI</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International University of Rabat, ENSA Kénitra, Morocco</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71</w:t>
            </w:r>
            <w:r w:rsidRPr="00916257">
              <w:rPr>
                <w:rFonts w:asciiTheme="majorBidi" w:hAnsiTheme="majorBidi" w:cstheme="majorBidi"/>
                <w:sz w:val="22"/>
                <w:szCs w:val="22"/>
              </w:rPr>
              <w:tab/>
              <w:t>Impact de l’intégration de l’ordonnancement de la production et de SMED sur le délai et le coût de fabrication. Proposition d’un modèle conceptuel</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BOUCHRA HAFIANE, RHIZLANE BENRREZZOUQ </w:t>
            </w:r>
          </w:p>
          <w:p w:rsidR="00F90B4B"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Nationale de Commerce et de Gestion. Université Abdelmalek Essaadi, Tanger. Maroc</w:t>
            </w:r>
          </w:p>
          <w:p w:rsidR="00F90B4B" w:rsidRPr="00916257" w:rsidRDefault="00F90B4B" w:rsidP="00F90B4B">
            <w:pPr>
              <w:spacing w:line="276" w:lineRule="auto"/>
              <w:jc w:val="both"/>
              <w:rPr>
                <w:rFonts w:asciiTheme="majorBidi" w:hAnsiTheme="majorBidi" w:cstheme="majorBidi"/>
                <w:sz w:val="22"/>
                <w:szCs w:val="22"/>
              </w:rPr>
            </w:pPr>
          </w:p>
        </w:tc>
      </w:tr>
      <w:tr w:rsidR="00F90B4B" w:rsidRPr="00916257" w:rsidTr="006A7D8E">
        <w:tc>
          <w:tcPr>
            <w:tcW w:w="8771" w:type="dxa"/>
            <w:gridSpan w:val="6"/>
            <w:shd w:val="clear" w:color="auto" w:fill="D0CECE" w:themeFill="background2" w:themeFillShade="E6"/>
          </w:tcPr>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11 - Logistique de transport</w:t>
            </w:r>
            <w:r w:rsidRPr="00567DE5">
              <w:rPr>
                <w:rFonts w:ascii="American Typewriter" w:hAnsi="American Typewriter" w:cs="Apple Chancery"/>
                <w:color w:val="0432FF"/>
                <w:sz w:val="22"/>
                <w:szCs w:val="22"/>
              </w:rPr>
              <w:tab/>
            </w:r>
          </w:p>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04</w:t>
            </w:r>
          </w:p>
          <w:p w:rsidR="00F90B4B" w:rsidRPr="00567DE5" w:rsidRDefault="00F90B4B" w:rsidP="00F90B4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807B17">
              <w:rPr>
                <w:rFonts w:ascii="American Typewriter" w:hAnsi="American Typewriter" w:cs="Apple Chancery"/>
                <w:color w:val="0432FF"/>
                <w:sz w:val="22"/>
                <w:szCs w:val="22"/>
              </w:rPr>
              <w:t xml:space="preserve"> El </w:t>
            </w:r>
            <w:proofErr w:type="spellStart"/>
            <w:r w:rsidR="00807B17">
              <w:rPr>
                <w:rFonts w:ascii="American Typewriter" w:hAnsi="American Typewriter" w:cs="Apple Chancery"/>
                <w:color w:val="0432FF"/>
                <w:sz w:val="22"/>
                <w:szCs w:val="22"/>
              </w:rPr>
              <w:t>Mouloudi</w:t>
            </w:r>
            <w:proofErr w:type="spellEnd"/>
            <w:r w:rsidR="00807B17">
              <w:rPr>
                <w:rFonts w:ascii="American Typewriter" w:hAnsi="American Typewriter" w:cs="Apple Chancery"/>
                <w:color w:val="0432FF"/>
                <w:sz w:val="22"/>
                <w:szCs w:val="22"/>
              </w:rPr>
              <w:t xml:space="preserve"> DAFAOUI</w:t>
            </w:r>
          </w:p>
          <w:p w:rsidR="00F90B4B" w:rsidRPr="001E0D2B" w:rsidRDefault="00F90B4B" w:rsidP="00F90B4B">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65</w:t>
            </w:r>
            <w:r w:rsidRPr="00916257">
              <w:rPr>
                <w:rFonts w:asciiTheme="majorBidi" w:hAnsiTheme="majorBidi" w:cstheme="majorBidi"/>
                <w:sz w:val="22"/>
                <w:szCs w:val="22"/>
                <w:lang w:val="en-US"/>
              </w:rPr>
              <w:tab/>
              <w:t>Drivers' Parking Choice Behavior</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SANA BEN HASSINE, RAFAA MRAIHI AND ELYES KOOLI</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Higher School of Business of Tunis, University of Manouba 2010, Tunisia</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147</w:t>
            </w:r>
            <w:r w:rsidRPr="00916257">
              <w:rPr>
                <w:rFonts w:asciiTheme="majorBidi" w:hAnsiTheme="majorBidi" w:cstheme="majorBidi"/>
                <w:sz w:val="22"/>
                <w:szCs w:val="22"/>
                <w:lang w:val="en-US"/>
              </w:rPr>
              <w:tab/>
              <w:t>Scientific Literature Review on Microscopic Vehicle Parking Modelling</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ABOUBAKER MOUBARAK - FOUAD JAWAB</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High school of technology – Sidi Mohamed ben Abdellah University Fez, Morocco</w:t>
            </w:r>
          </w:p>
          <w:p w:rsidR="00F90B4B" w:rsidRPr="00916257" w:rsidRDefault="00F90B4B" w:rsidP="00F90B4B">
            <w:pPr>
              <w:spacing w:line="276" w:lineRule="auto"/>
              <w:jc w:val="both"/>
              <w:rPr>
                <w:rFonts w:asciiTheme="majorBidi" w:hAnsiTheme="majorBidi" w:cstheme="majorBidi"/>
                <w:sz w:val="22"/>
                <w:szCs w:val="22"/>
                <w:lang w:val="en-US"/>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100</w:t>
            </w:r>
            <w:r w:rsidRPr="00916257">
              <w:rPr>
                <w:rFonts w:asciiTheme="majorBidi" w:hAnsiTheme="majorBidi" w:cstheme="majorBidi"/>
                <w:sz w:val="22"/>
                <w:szCs w:val="22"/>
              </w:rPr>
              <w:tab/>
              <w:t>Modèles des coûts des deux options de parcours «tout-routier» et «</w:t>
            </w:r>
            <w:proofErr w:type="spellStart"/>
            <w:r w:rsidRPr="00916257">
              <w:rPr>
                <w:rFonts w:asciiTheme="majorBidi" w:hAnsiTheme="majorBidi" w:cstheme="majorBidi"/>
                <w:sz w:val="22"/>
                <w:szCs w:val="22"/>
              </w:rPr>
              <w:t>AdM</w:t>
            </w:r>
            <w:proofErr w:type="spellEnd"/>
            <w:r w:rsidRPr="00916257">
              <w:rPr>
                <w:rFonts w:asciiTheme="majorBidi" w:hAnsiTheme="majorBidi" w:cstheme="majorBidi"/>
                <w:sz w:val="22"/>
                <w:szCs w:val="22"/>
              </w:rPr>
              <w:t>-routier» : revue de littérature</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RIHAB BENHAJAHMED, AIDA BOUZIR AND SALOUA BENAMMOU</w:t>
            </w:r>
          </w:p>
          <w:p w:rsidR="00F90B4B"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Faculté des Sciences Économiques et de Gestion de Sousse. Institut Supérieur de Transport et de la Logistique de Sousse. Tunisie</w:t>
            </w:r>
          </w:p>
          <w:p w:rsidR="00B6078F" w:rsidRPr="00B6078F" w:rsidRDefault="00B6078F" w:rsidP="00F90B4B">
            <w:pPr>
              <w:spacing w:line="276" w:lineRule="auto"/>
              <w:jc w:val="both"/>
              <w:rPr>
                <w:rFonts w:asciiTheme="majorBidi" w:hAnsiTheme="majorBidi" w:cstheme="majorBidi"/>
                <w:sz w:val="15"/>
                <w:szCs w:val="15"/>
              </w:rPr>
            </w:pPr>
          </w:p>
        </w:tc>
      </w:tr>
      <w:tr w:rsidR="00F90B4B" w:rsidRPr="00916257" w:rsidTr="006A7D8E">
        <w:tc>
          <w:tcPr>
            <w:tcW w:w="8771" w:type="dxa"/>
            <w:gridSpan w:val="6"/>
            <w:shd w:val="clear" w:color="auto" w:fill="D0CECE" w:themeFill="background2" w:themeFillShade="E6"/>
          </w:tcPr>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12 - Logistique durable</w:t>
            </w:r>
          </w:p>
          <w:p w:rsidR="00F90B4B" w:rsidRPr="00567DE5" w:rsidRDefault="00F90B4B" w:rsidP="00F90B4B">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05</w:t>
            </w:r>
          </w:p>
          <w:p w:rsidR="00F90B4B" w:rsidRPr="00567DE5" w:rsidRDefault="00F90B4B" w:rsidP="00F90B4B">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772A1D">
              <w:rPr>
                <w:rFonts w:ascii="American Typewriter" w:hAnsi="American Typewriter" w:cs="Apple Chancery"/>
                <w:color w:val="0432FF"/>
                <w:sz w:val="22"/>
                <w:szCs w:val="22"/>
              </w:rPr>
              <w:t xml:space="preserve"> </w:t>
            </w:r>
            <w:r w:rsidR="00234BA8">
              <w:rPr>
                <w:rFonts w:ascii="American Typewriter" w:hAnsi="American Typewriter" w:cs="Apple Chancery"/>
                <w:color w:val="0432FF"/>
                <w:sz w:val="22"/>
                <w:szCs w:val="22"/>
              </w:rPr>
              <w:t>Driss AMEGOUZ</w:t>
            </w:r>
            <w:r w:rsidR="00772A1D">
              <w:rPr>
                <w:rFonts w:ascii="American Typewriter" w:hAnsi="American Typewriter" w:cs="Apple Chancery"/>
                <w:color w:val="0432FF"/>
                <w:sz w:val="22"/>
                <w:szCs w:val="22"/>
              </w:rPr>
              <w:t xml:space="preserve"> </w:t>
            </w:r>
          </w:p>
          <w:p w:rsidR="00F90B4B" w:rsidRPr="001E0D2B" w:rsidRDefault="00F90B4B" w:rsidP="00F90B4B">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F90B4B" w:rsidRPr="00916257" w:rsidTr="006A7D8E">
        <w:tc>
          <w:tcPr>
            <w:tcW w:w="8771" w:type="dxa"/>
            <w:gridSpan w:val="6"/>
          </w:tcPr>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84</w:t>
            </w:r>
            <w:r w:rsidRPr="00916257">
              <w:rPr>
                <w:rFonts w:asciiTheme="majorBidi" w:hAnsiTheme="majorBidi" w:cstheme="majorBidi"/>
                <w:sz w:val="22"/>
                <w:szCs w:val="22"/>
              </w:rPr>
              <w:tab/>
              <w:t xml:space="preserve">Interaction entre l’activité de transport et les émissions de CO2 : La nécessité de recourir </w:t>
            </w:r>
            <w:proofErr w:type="spellStart"/>
            <w:r w:rsidRPr="00916257">
              <w:rPr>
                <w:rFonts w:asciiTheme="majorBidi" w:hAnsiTheme="majorBidi" w:cstheme="majorBidi"/>
                <w:sz w:val="22"/>
                <w:szCs w:val="22"/>
              </w:rPr>
              <w:t>a</w:t>
            </w:r>
            <w:proofErr w:type="spellEnd"/>
            <w:r w:rsidRPr="00916257">
              <w:rPr>
                <w:rFonts w:asciiTheme="majorBidi" w:hAnsiTheme="majorBidi" w:cstheme="majorBidi"/>
                <w:sz w:val="22"/>
                <w:szCs w:val="22"/>
              </w:rPr>
              <w:t>̀ une politique de transport durable</w:t>
            </w:r>
          </w:p>
          <w:p w:rsidR="00F90B4B" w:rsidRPr="00916257" w:rsidRDefault="00F90B4B" w:rsidP="00F90B4B">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FRIKHA MOHAMED AMINE AND MRAIHI RAFAA</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Supérieure de Commerce Université de Tunis Mannouba. Tunisie</w:t>
            </w:r>
          </w:p>
          <w:p w:rsidR="00F90B4B" w:rsidRPr="00916257" w:rsidRDefault="00F90B4B" w:rsidP="00F90B4B">
            <w:pPr>
              <w:spacing w:line="276" w:lineRule="auto"/>
              <w:jc w:val="both"/>
              <w:rPr>
                <w:rFonts w:asciiTheme="majorBidi" w:hAnsiTheme="majorBidi" w:cstheme="majorBidi"/>
                <w:sz w:val="22"/>
                <w:szCs w:val="22"/>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13</w:t>
            </w:r>
            <w:r w:rsidRPr="00916257">
              <w:rPr>
                <w:rFonts w:asciiTheme="majorBidi" w:hAnsiTheme="majorBidi" w:cstheme="majorBidi"/>
                <w:sz w:val="22"/>
                <w:szCs w:val="22"/>
              </w:rPr>
              <w:tab/>
              <w:t>Impact des pratiques de développement durable sur la performance globale de la chaîne logistique dans le secteur agro-halieutique</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JALILA BENNOURI ET ZEROUALI OUAFAE</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Nationale de commerce et de gestion - Université Ibn Zohr, Agadir. Maroc</w:t>
            </w:r>
          </w:p>
          <w:p w:rsidR="00F90B4B" w:rsidRPr="00916257" w:rsidRDefault="00F90B4B" w:rsidP="00F90B4B">
            <w:pPr>
              <w:spacing w:line="276" w:lineRule="auto"/>
              <w:jc w:val="both"/>
              <w:rPr>
                <w:rFonts w:asciiTheme="majorBidi" w:hAnsiTheme="majorBidi" w:cstheme="majorBidi"/>
                <w:sz w:val="22"/>
                <w:szCs w:val="22"/>
              </w:rPr>
            </w:pP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145</w:t>
            </w:r>
            <w:r w:rsidRPr="00916257">
              <w:rPr>
                <w:rFonts w:asciiTheme="majorBidi" w:hAnsiTheme="majorBidi" w:cstheme="majorBidi"/>
                <w:sz w:val="22"/>
                <w:szCs w:val="22"/>
              </w:rPr>
              <w:tab/>
              <w:t>Étude de la durabilité d'un système de transport urbain : location de vélos dans la ville de Sfax</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HANA AYEDI, ALAEDDINE ZOUARI ET NADIA HAMANI</w:t>
            </w:r>
          </w:p>
          <w:p w:rsidR="00F90B4B" w:rsidRPr="00916257" w:rsidRDefault="00F90B4B" w:rsidP="00F90B4B">
            <w:pPr>
              <w:spacing w:line="276" w:lineRule="auto"/>
              <w:jc w:val="both"/>
              <w:rPr>
                <w:rFonts w:asciiTheme="majorBidi" w:hAnsiTheme="majorBidi" w:cstheme="majorBidi"/>
                <w:sz w:val="22"/>
                <w:szCs w:val="22"/>
              </w:rPr>
            </w:pPr>
            <w:r w:rsidRPr="00916257">
              <w:rPr>
                <w:rFonts w:asciiTheme="majorBidi" w:hAnsiTheme="majorBidi" w:cstheme="majorBidi"/>
                <w:sz w:val="22"/>
                <w:szCs w:val="22"/>
                <w:lang w:val="en-US"/>
              </w:rPr>
              <w:t xml:space="preserve">University of Sfax, Tunisia - University of Picardie Jules Verne, Amiens. </w:t>
            </w:r>
            <w:r w:rsidRPr="00916257">
              <w:rPr>
                <w:rFonts w:asciiTheme="majorBidi" w:hAnsiTheme="majorBidi" w:cstheme="majorBidi"/>
                <w:sz w:val="22"/>
                <w:szCs w:val="22"/>
              </w:rPr>
              <w:t>France</w:t>
            </w:r>
          </w:p>
          <w:p w:rsidR="00F90B4B" w:rsidRPr="00916257" w:rsidRDefault="00F90B4B" w:rsidP="00F90B4B">
            <w:pPr>
              <w:spacing w:line="276" w:lineRule="auto"/>
              <w:jc w:val="both"/>
              <w:rPr>
                <w:rFonts w:asciiTheme="majorBidi" w:hAnsiTheme="majorBidi" w:cstheme="majorBidi"/>
                <w:sz w:val="22"/>
                <w:szCs w:val="22"/>
              </w:rPr>
            </w:pPr>
          </w:p>
          <w:p w:rsidR="00F90B4B" w:rsidRPr="00916257" w:rsidRDefault="00F90B4B" w:rsidP="00F90B4B">
            <w:pPr>
              <w:spacing w:line="276" w:lineRule="auto"/>
              <w:jc w:val="both"/>
              <w:rPr>
                <w:rFonts w:asciiTheme="majorBidi" w:hAnsiTheme="majorBidi" w:cstheme="majorBidi"/>
                <w:sz w:val="22"/>
                <w:szCs w:val="22"/>
              </w:rPr>
            </w:pPr>
          </w:p>
        </w:tc>
      </w:tr>
      <w:tr w:rsidR="00807B17" w:rsidRPr="00916257" w:rsidTr="006A7D8E">
        <w:tc>
          <w:tcPr>
            <w:tcW w:w="8771" w:type="dxa"/>
            <w:gridSpan w:val="6"/>
          </w:tcPr>
          <w:p w:rsidR="00807B17" w:rsidRDefault="00807B17" w:rsidP="00807B17">
            <w:pPr>
              <w:spacing w:line="276" w:lineRule="auto"/>
              <w:jc w:val="both"/>
              <w:rPr>
                <w:rFonts w:asciiTheme="majorBidi" w:hAnsiTheme="majorBidi" w:cstheme="majorBid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6039"/>
            </w:tblGrid>
            <w:tr w:rsidR="00807B17" w:rsidTr="00B6078F">
              <w:tc>
                <w:tcPr>
                  <w:tcW w:w="2291" w:type="dxa"/>
                </w:tcPr>
                <w:p w:rsidR="00807B17" w:rsidRDefault="00B6078F"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"http://www.logistiqua.com/wp-content/uploads/2019/05/Kevin-BOISSIE.png"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14:anchorId="29579271" wp14:editId="1F99CD92">
                        <wp:extent cx="1458978" cy="1630325"/>
                        <wp:effectExtent l="0" t="0" r="1905" b="0"/>
                        <wp:docPr id="4" name="Image 4" descr="http://www.logistiqua.com/wp-content/uploads/2019/05/Kevin-BOIS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ogistiqua.com/wp-content/uploads/2019/05/Kevin-BOISSI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169" cy="1656240"/>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6539" w:type="dxa"/>
                  <w:shd w:val="clear" w:color="auto" w:fill="FFF2CC" w:themeFill="accent4" w:themeFillTint="33"/>
                </w:tcPr>
                <w:p w:rsidR="00807B17" w:rsidRPr="00A158E7" w:rsidRDefault="00807B17" w:rsidP="00807B17">
                  <w:pPr>
                    <w:spacing w:line="276" w:lineRule="auto"/>
                    <w:jc w:val="center"/>
                    <w:rPr>
                      <w:rFonts w:asciiTheme="majorBidi" w:hAnsiTheme="majorBidi" w:cstheme="majorBidi"/>
                      <w:b/>
                      <w:color w:val="FF0000"/>
                      <w:sz w:val="22"/>
                      <w:szCs w:val="22"/>
                    </w:rPr>
                  </w:pPr>
                  <w:r w:rsidRPr="00A158E7">
                    <w:rPr>
                      <w:rFonts w:asciiTheme="majorBidi" w:hAnsiTheme="majorBidi" w:cstheme="majorBidi"/>
                      <w:b/>
                      <w:color w:val="FF0000"/>
                      <w:sz w:val="22"/>
                      <w:szCs w:val="22"/>
                    </w:rPr>
                    <w:t>12h10 - 12h50</w:t>
                  </w:r>
                  <w:r w:rsidRPr="00A158E7">
                    <w:rPr>
                      <w:rFonts w:asciiTheme="majorBidi" w:hAnsiTheme="majorBidi" w:cstheme="majorBidi"/>
                      <w:b/>
                      <w:color w:val="FF0000"/>
                      <w:sz w:val="22"/>
                      <w:szCs w:val="22"/>
                    </w:rPr>
                    <w:tab/>
                    <w:t>: Plénière 7</w:t>
                  </w:r>
                </w:p>
                <w:p w:rsidR="00807B17" w:rsidRPr="00B6078F" w:rsidRDefault="00807B17" w:rsidP="00B6078F">
                  <w:pPr>
                    <w:spacing w:line="360" w:lineRule="auto"/>
                    <w:jc w:val="both"/>
                    <w:rPr>
                      <w:rFonts w:asciiTheme="majorBidi" w:hAnsiTheme="majorBidi" w:cstheme="majorBidi"/>
                      <w:b/>
                      <w:bCs/>
                      <w:sz w:val="22"/>
                      <w:szCs w:val="22"/>
                    </w:rPr>
                  </w:pPr>
                  <w:r w:rsidRPr="00B6078F">
                    <w:rPr>
                      <w:rFonts w:asciiTheme="majorBidi" w:hAnsiTheme="majorBidi" w:cstheme="majorBidi"/>
                      <w:b/>
                      <w:bCs/>
                      <w:sz w:val="22"/>
                      <w:szCs w:val="22"/>
                    </w:rPr>
                    <w:t xml:space="preserve">Kevin BOISSIE </w:t>
                  </w:r>
                </w:p>
                <w:p w:rsidR="00807B17" w:rsidRPr="00B6078F" w:rsidRDefault="00807B17" w:rsidP="00807B17">
                  <w:pPr>
                    <w:spacing w:line="276" w:lineRule="auto"/>
                    <w:jc w:val="both"/>
                    <w:rPr>
                      <w:rFonts w:asciiTheme="majorBidi" w:hAnsiTheme="majorBidi" w:cstheme="majorBidi"/>
                      <w:b/>
                      <w:bCs/>
                      <w:sz w:val="22"/>
                      <w:szCs w:val="22"/>
                    </w:rPr>
                  </w:pPr>
                  <w:r w:rsidRPr="00B6078F">
                    <w:rPr>
                      <w:rFonts w:asciiTheme="majorBidi" w:hAnsiTheme="majorBidi" w:cstheme="majorBidi"/>
                      <w:b/>
                      <w:bCs/>
                      <w:sz w:val="22"/>
                      <w:szCs w:val="22"/>
                    </w:rPr>
                    <w:t>Responsable Supply Chain – Valeo</w:t>
                  </w:r>
                </w:p>
                <w:p w:rsidR="00807B17" w:rsidRPr="00B6078F" w:rsidRDefault="00807B17" w:rsidP="00807B17">
                  <w:pPr>
                    <w:spacing w:line="276" w:lineRule="auto"/>
                    <w:jc w:val="both"/>
                    <w:rPr>
                      <w:rFonts w:asciiTheme="majorBidi" w:hAnsiTheme="majorBidi" w:cstheme="majorBidi"/>
                      <w:b/>
                      <w:bCs/>
                      <w:sz w:val="22"/>
                      <w:szCs w:val="22"/>
                    </w:rPr>
                  </w:pPr>
                </w:p>
                <w:p w:rsidR="00807B17" w:rsidRPr="00B6078F" w:rsidRDefault="00807B17" w:rsidP="00807B17">
                  <w:pPr>
                    <w:spacing w:line="276" w:lineRule="auto"/>
                    <w:jc w:val="both"/>
                    <w:rPr>
                      <w:rFonts w:asciiTheme="majorBidi" w:hAnsiTheme="majorBidi" w:cstheme="majorBidi"/>
                      <w:b/>
                      <w:bCs/>
                      <w:sz w:val="22"/>
                      <w:szCs w:val="22"/>
                    </w:rPr>
                  </w:pPr>
                  <w:r w:rsidRPr="00B6078F">
                    <w:rPr>
                      <w:rFonts w:asciiTheme="majorBidi" w:hAnsiTheme="majorBidi" w:cstheme="majorBidi"/>
                      <w:b/>
                      <w:bCs/>
                      <w:sz w:val="22"/>
                      <w:szCs w:val="22"/>
                    </w:rPr>
                    <w:t>De la gestion à l’ingénierie de l’obsolescence – Cas d’un équipementier automobile</w:t>
                  </w:r>
                </w:p>
                <w:p w:rsidR="00772A1D" w:rsidRDefault="00772A1D" w:rsidP="00772A1D">
                  <w:pPr>
                    <w:spacing w:line="276" w:lineRule="auto"/>
                    <w:jc w:val="both"/>
                    <w:rPr>
                      <w:rFonts w:asciiTheme="majorBidi" w:hAnsiTheme="majorBidi" w:cstheme="majorBidi"/>
                      <w:b/>
                      <w:bCs/>
                      <w:color w:val="FF0000"/>
                      <w:sz w:val="22"/>
                      <w:szCs w:val="22"/>
                    </w:rPr>
                  </w:pPr>
                </w:p>
                <w:p w:rsidR="00772A1D" w:rsidRPr="00567DE5" w:rsidRDefault="00772A1D" w:rsidP="00772A1D">
                  <w:pPr>
                    <w:spacing w:line="276" w:lineRule="auto"/>
                    <w:jc w:val="both"/>
                    <w:rPr>
                      <w:rFonts w:asciiTheme="majorBidi" w:hAnsiTheme="majorBidi" w:cstheme="majorBidi"/>
                      <w:b/>
                      <w:bCs/>
                      <w:color w:val="FF0000"/>
                      <w:sz w:val="22"/>
                      <w:szCs w:val="22"/>
                    </w:rPr>
                  </w:pPr>
                  <w:r w:rsidRPr="00567DE5">
                    <w:rPr>
                      <w:rFonts w:asciiTheme="majorBidi" w:hAnsiTheme="majorBidi" w:cstheme="majorBidi"/>
                      <w:b/>
                      <w:bCs/>
                      <w:color w:val="FF0000"/>
                      <w:sz w:val="22"/>
                      <w:szCs w:val="22"/>
                    </w:rPr>
                    <w:t>Modérateur :</w:t>
                  </w:r>
                  <w:r>
                    <w:rPr>
                      <w:rFonts w:asciiTheme="majorBidi" w:hAnsiTheme="majorBidi" w:cstheme="majorBidi"/>
                      <w:b/>
                      <w:bCs/>
                      <w:color w:val="FF0000"/>
                      <w:sz w:val="22"/>
                      <w:szCs w:val="22"/>
                    </w:rPr>
                    <w:t xml:space="preserve"> François VERNADAT</w:t>
                  </w:r>
                </w:p>
                <w:p w:rsidR="00772A1D" w:rsidRDefault="00772A1D" w:rsidP="00772A1D">
                  <w:pPr>
                    <w:spacing w:line="276" w:lineRule="auto"/>
                    <w:jc w:val="both"/>
                    <w:rPr>
                      <w:rFonts w:asciiTheme="majorBidi" w:hAnsiTheme="majorBidi" w:cstheme="majorBidi"/>
                      <w:sz w:val="22"/>
                      <w:szCs w:val="22"/>
                    </w:rPr>
                  </w:pPr>
                  <w:r w:rsidRPr="00272C2E">
                    <w:rPr>
                      <w:rFonts w:asciiTheme="majorBidi" w:hAnsiTheme="majorBidi" w:cstheme="majorBidi"/>
                      <w:b/>
                      <w:bCs/>
                      <w:color w:val="FF0000"/>
                      <w:sz w:val="22"/>
                      <w:szCs w:val="22"/>
                    </w:rPr>
                    <w:t>Amphi 2</w:t>
                  </w:r>
                </w:p>
              </w:tc>
            </w:tr>
          </w:tbl>
          <w:p w:rsidR="00807B17" w:rsidRPr="00916257" w:rsidRDefault="00807B17" w:rsidP="00807B17">
            <w:pPr>
              <w:spacing w:line="276" w:lineRule="auto"/>
              <w:jc w:val="both"/>
              <w:rPr>
                <w:rFonts w:asciiTheme="majorBidi" w:hAnsiTheme="majorBidi" w:cstheme="majorBidi"/>
                <w:sz w:val="22"/>
                <w:szCs w:val="22"/>
              </w:rPr>
            </w:pPr>
          </w:p>
        </w:tc>
      </w:tr>
      <w:tr w:rsidR="00807B17" w:rsidRPr="00916257" w:rsidTr="006A7D8E">
        <w:tc>
          <w:tcPr>
            <w:tcW w:w="8771" w:type="dxa"/>
            <w:gridSpan w:val="6"/>
          </w:tcPr>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Kevin BOISSIE est membre fondateur et vice-président en charge des relations industrielles de l’institut français de l’obsolescence.</w:t>
            </w:r>
          </w:p>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Il est par ailleurs actuellement responsable Supply Chain chez Valeo et conduit en parallèle des recherches sur l’obsolescences dans l’industrie de masse.</w:t>
            </w:r>
          </w:p>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 xml:space="preserve">Kevin BOISSIE travaille à l’international dans le secteur de l’automobile depuis 17 ans. Il a précédemment occupé des postes en service </w:t>
            </w:r>
            <w:proofErr w:type="spellStart"/>
            <w:r w:rsidRPr="00916257">
              <w:rPr>
                <w:rFonts w:asciiTheme="majorBidi" w:hAnsiTheme="majorBidi" w:cstheme="majorBidi"/>
                <w:color w:val="333333"/>
                <w:sz w:val="22"/>
                <w:szCs w:val="22"/>
              </w:rPr>
              <w:t>après vente</w:t>
            </w:r>
            <w:proofErr w:type="spellEnd"/>
            <w:r w:rsidRPr="00916257">
              <w:rPr>
                <w:rFonts w:asciiTheme="majorBidi" w:hAnsiTheme="majorBidi" w:cstheme="majorBidi"/>
                <w:color w:val="333333"/>
                <w:sz w:val="22"/>
                <w:szCs w:val="22"/>
              </w:rPr>
              <w:t>, industrialisation, diagnostic de défaillances, qualité (du fournisseur au client) et achats (série et productivité).</w:t>
            </w:r>
          </w:p>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Kevin BOISSIE est Expert en intelligence économique, diplômé de l’EGE et auditeur jeune de l’IHEDN. Il a également obtenu plusieurs crédits DMSMS auprès de département de la défense américain (</w:t>
            </w:r>
            <w:proofErr w:type="spellStart"/>
            <w:r w:rsidRPr="00916257">
              <w:rPr>
                <w:rFonts w:asciiTheme="majorBidi" w:hAnsiTheme="majorBidi" w:cstheme="majorBidi"/>
                <w:color w:val="333333"/>
                <w:sz w:val="22"/>
                <w:szCs w:val="22"/>
              </w:rPr>
              <w:t>DoD</w:t>
            </w:r>
            <w:proofErr w:type="spellEnd"/>
            <w:r w:rsidRPr="00916257">
              <w:rPr>
                <w:rFonts w:asciiTheme="majorBidi" w:hAnsiTheme="majorBidi" w:cstheme="majorBidi"/>
                <w:color w:val="333333"/>
                <w:sz w:val="22"/>
                <w:szCs w:val="22"/>
              </w:rPr>
              <w:t>).</w:t>
            </w:r>
          </w:p>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Ses axes de recherches sont centrés autour des problématiques industrielles :</w:t>
            </w:r>
          </w:p>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-Stratégie de remédiation,</w:t>
            </w:r>
          </w:p>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-Optimisation opérationnelle du stockage de grande envergure,</w:t>
            </w:r>
          </w:p>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-Stratégie industrielle du déclin.</w:t>
            </w:r>
          </w:p>
        </w:tc>
      </w:tr>
      <w:tr w:rsidR="00807B17" w:rsidRPr="00916257" w:rsidTr="00E71D11">
        <w:tc>
          <w:tcPr>
            <w:tcW w:w="8771" w:type="dxa"/>
            <w:gridSpan w:val="6"/>
            <w:shd w:val="clear" w:color="auto" w:fill="auto"/>
          </w:tcPr>
          <w:p w:rsidR="00B6078F" w:rsidRDefault="00B6078F" w:rsidP="00772A1D">
            <w:pPr>
              <w:spacing w:line="360" w:lineRule="auto"/>
              <w:jc w:val="center"/>
              <w:rPr>
                <w:b/>
                <w:color w:val="FF0000"/>
                <w:sz w:val="22"/>
                <w:szCs w:val="22"/>
              </w:rPr>
            </w:pPr>
          </w:p>
          <w:p w:rsidR="00B6078F" w:rsidRDefault="00B6078F" w:rsidP="00772A1D">
            <w:pPr>
              <w:spacing w:line="360" w:lineRule="auto"/>
              <w:jc w:val="center"/>
              <w:rPr>
                <w:b/>
                <w:color w:val="FF0000"/>
                <w:sz w:val="22"/>
                <w:szCs w:val="22"/>
              </w:rPr>
            </w:pPr>
          </w:p>
          <w:p w:rsidR="00B6078F" w:rsidRDefault="00B6078F" w:rsidP="00772A1D">
            <w:pPr>
              <w:spacing w:line="360" w:lineRule="auto"/>
              <w:jc w:val="center"/>
              <w:rPr>
                <w:b/>
                <w:color w:val="FF0000"/>
                <w:sz w:val="22"/>
                <w:szCs w:val="22"/>
              </w:rPr>
            </w:pPr>
          </w:p>
          <w:p w:rsidR="00B6078F" w:rsidRDefault="00B6078F" w:rsidP="00772A1D">
            <w:pPr>
              <w:spacing w:line="360" w:lineRule="auto"/>
              <w:jc w:val="center"/>
              <w:rPr>
                <w:b/>
                <w:color w:val="FF0000"/>
                <w:sz w:val="22"/>
                <w:szCs w:val="22"/>
              </w:rPr>
            </w:pPr>
          </w:p>
          <w:p w:rsidR="00772A1D" w:rsidRPr="00E71D11" w:rsidRDefault="00772A1D" w:rsidP="00772A1D">
            <w:pPr>
              <w:spacing w:line="360" w:lineRule="auto"/>
              <w:jc w:val="center"/>
              <w:rPr>
                <w:b/>
                <w:color w:val="FF0000"/>
                <w:sz w:val="22"/>
                <w:szCs w:val="22"/>
              </w:rPr>
            </w:pPr>
            <w:r w:rsidRPr="00E71D11">
              <w:rPr>
                <w:b/>
                <w:color w:val="FF0000"/>
                <w:sz w:val="22"/>
                <w:szCs w:val="22"/>
              </w:rPr>
              <w:t>13h 00 – 14h00 : Déjeuner</w:t>
            </w:r>
          </w:p>
          <w:p w:rsidR="00772A1D" w:rsidRDefault="00772A1D" w:rsidP="00807B17">
            <w:pPr>
              <w:spacing w:line="360" w:lineRule="auto"/>
              <w:jc w:val="both"/>
              <w:rPr>
                <w:color w:val="0432FF"/>
                <w:sz w:val="22"/>
                <w:szCs w:val="22"/>
              </w:rPr>
            </w:pPr>
          </w:p>
          <w:p w:rsidR="00B6078F" w:rsidRDefault="00B6078F" w:rsidP="00807B17">
            <w:pPr>
              <w:spacing w:line="360" w:lineRule="auto"/>
              <w:jc w:val="both"/>
              <w:rPr>
                <w:color w:val="0432FF"/>
                <w:sz w:val="22"/>
                <w:szCs w:val="22"/>
              </w:rPr>
            </w:pPr>
          </w:p>
          <w:p w:rsidR="00B6078F" w:rsidRDefault="00B6078F" w:rsidP="00807B17">
            <w:pPr>
              <w:spacing w:line="360" w:lineRule="auto"/>
              <w:jc w:val="both"/>
              <w:rPr>
                <w:color w:val="0432FF"/>
                <w:sz w:val="22"/>
                <w:szCs w:val="22"/>
              </w:rPr>
            </w:pPr>
          </w:p>
          <w:p w:rsidR="00B6078F" w:rsidRPr="00E71D11" w:rsidRDefault="00B6078F" w:rsidP="00807B17">
            <w:pPr>
              <w:spacing w:line="360" w:lineRule="auto"/>
              <w:jc w:val="both"/>
              <w:rPr>
                <w:color w:val="0432FF"/>
                <w:sz w:val="22"/>
                <w:szCs w:val="22"/>
              </w:rPr>
            </w:pPr>
          </w:p>
          <w:p w:rsidR="00807B17" w:rsidRPr="00B6078F" w:rsidRDefault="00772A1D" w:rsidP="00B6078F">
            <w:pPr>
              <w:spacing w:line="360" w:lineRule="auto"/>
              <w:jc w:val="center"/>
              <w:rPr>
                <w:b/>
                <w:color w:val="FF0000"/>
                <w:sz w:val="22"/>
                <w:szCs w:val="22"/>
              </w:rPr>
            </w:pPr>
            <w:r w:rsidRPr="00E71D11">
              <w:rPr>
                <w:b/>
                <w:color w:val="FF0000"/>
                <w:sz w:val="22"/>
                <w:szCs w:val="22"/>
              </w:rPr>
              <w:t>14h30 – 15h30 – Sessions parallèles (SP4)</w:t>
            </w:r>
          </w:p>
        </w:tc>
      </w:tr>
      <w:tr w:rsidR="00234BA8" w:rsidRPr="00916257" w:rsidTr="006E1CE5">
        <w:tc>
          <w:tcPr>
            <w:tcW w:w="8771" w:type="dxa"/>
            <w:gridSpan w:val="6"/>
            <w:shd w:val="clear" w:color="auto" w:fill="D0CECE" w:themeFill="background2" w:themeFillShade="E6"/>
          </w:tcPr>
          <w:p w:rsidR="00234BA8" w:rsidRPr="00567DE5" w:rsidRDefault="00234BA8" w:rsidP="006E1CE5">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Atelier 1</w:t>
            </w:r>
            <w:r>
              <w:rPr>
                <w:rFonts w:ascii="American Typewriter" w:hAnsi="American Typewriter" w:cs="Apple Chancery"/>
                <w:color w:val="0432FF"/>
                <w:sz w:val="22"/>
                <w:szCs w:val="22"/>
              </w:rPr>
              <w:t>3</w:t>
            </w:r>
            <w:r w:rsidRPr="00567DE5">
              <w:rPr>
                <w:rFonts w:ascii="American Typewriter" w:hAnsi="American Typewriter" w:cs="Apple Chancery"/>
                <w:color w:val="0432FF"/>
                <w:sz w:val="22"/>
                <w:szCs w:val="22"/>
              </w:rPr>
              <w:t xml:space="preserve"> - </w:t>
            </w:r>
            <w:r w:rsidRPr="00772A1D">
              <w:rPr>
                <w:rFonts w:ascii="American Typewriter" w:hAnsi="American Typewriter" w:cs="Apple Chancery"/>
                <w:color w:val="0432FF"/>
                <w:sz w:val="22"/>
                <w:szCs w:val="22"/>
              </w:rPr>
              <w:t>Logistique industrielle</w:t>
            </w:r>
          </w:p>
          <w:p w:rsidR="00234BA8" w:rsidRPr="00567DE5" w:rsidRDefault="00234BA8" w:rsidP="006E1CE5">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05</w:t>
            </w:r>
          </w:p>
          <w:p w:rsidR="00234BA8" w:rsidRPr="00567DE5" w:rsidRDefault="00234BA8" w:rsidP="006E1CE5">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Pr>
                <w:rFonts w:ascii="American Typewriter" w:hAnsi="American Typewriter" w:cs="Apple Chancery"/>
                <w:color w:val="0432FF"/>
                <w:sz w:val="22"/>
                <w:szCs w:val="22"/>
              </w:rPr>
              <w:t xml:space="preserve"> Samir LAMOURI</w:t>
            </w:r>
          </w:p>
          <w:p w:rsidR="00234BA8" w:rsidRPr="001E0D2B" w:rsidRDefault="00234BA8" w:rsidP="006E1CE5">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916257"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42</w:t>
            </w:r>
            <w:r w:rsidRPr="00916257">
              <w:rPr>
                <w:rFonts w:asciiTheme="majorBidi" w:hAnsiTheme="majorBidi" w:cstheme="majorBidi"/>
                <w:sz w:val="22"/>
                <w:szCs w:val="22"/>
                <w:lang w:val="en-US"/>
              </w:rPr>
              <w:tab/>
              <w:t>A hybrid genetic algorithm to size the hospital resources in the case of a massive influx of victims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ABDERRAHMANE BEN KACEM, OUALID KAMACH AND SAMIR CHAFIK</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University Abdelmalek Essaadi, ENSA of Tangier - EMSI Casablanca, Morocco</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50</w:t>
            </w:r>
            <w:r w:rsidRPr="00916257">
              <w:rPr>
                <w:rFonts w:asciiTheme="majorBidi" w:hAnsiTheme="majorBidi" w:cstheme="majorBidi"/>
                <w:sz w:val="22"/>
                <w:szCs w:val="22"/>
              </w:rPr>
              <w:tab/>
              <w:t>Planification Multi-</w:t>
            </w:r>
            <w:proofErr w:type="spellStart"/>
            <w:r w:rsidRPr="00916257">
              <w:rPr>
                <w:rFonts w:asciiTheme="majorBidi" w:hAnsiTheme="majorBidi" w:cstheme="majorBidi"/>
                <w:sz w:val="22"/>
                <w:szCs w:val="22"/>
              </w:rPr>
              <w:t>strctures</w:t>
            </w:r>
            <w:proofErr w:type="spellEnd"/>
            <w:r w:rsidRPr="00916257">
              <w:rPr>
                <w:rFonts w:asciiTheme="majorBidi" w:hAnsiTheme="majorBidi" w:cstheme="majorBidi"/>
                <w:sz w:val="22"/>
                <w:szCs w:val="22"/>
              </w:rPr>
              <w:t xml:space="preserve"> de la prise en charge </w:t>
            </w:r>
            <w:proofErr w:type="spellStart"/>
            <w:r w:rsidRPr="00916257">
              <w:rPr>
                <w:rFonts w:asciiTheme="majorBidi" w:hAnsiTheme="majorBidi" w:cstheme="majorBidi"/>
                <w:sz w:val="22"/>
                <w:szCs w:val="22"/>
              </w:rPr>
              <w:t>extra-hospitalière</w:t>
            </w:r>
            <w:proofErr w:type="spellEnd"/>
            <w:r w:rsidRPr="00916257">
              <w:rPr>
                <w:rFonts w:asciiTheme="majorBidi" w:hAnsiTheme="majorBidi" w:cstheme="majorBidi"/>
                <w:sz w:val="22"/>
                <w:szCs w:val="22"/>
              </w:rPr>
              <w:t xml:space="preserve"> </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FATIMA HAMDANI, ABDERRAHMAN EL MHAMDI ET DAVY MONTICOLO</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Université de Lorraine, Nancy - Université Paris 8, Montreuil. </w:t>
            </w:r>
            <w:r w:rsidRPr="00916257">
              <w:rPr>
                <w:rFonts w:asciiTheme="majorBidi" w:hAnsiTheme="majorBidi" w:cstheme="majorBidi"/>
                <w:sz w:val="22"/>
                <w:szCs w:val="22"/>
                <w:lang w:val="en-US"/>
              </w:rPr>
              <w:t>France</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52</w:t>
            </w:r>
            <w:r w:rsidRPr="00916257">
              <w:rPr>
                <w:rFonts w:asciiTheme="majorBidi" w:hAnsiTheme="majorBidi" w:cstheme="majorBidi"/>
                <w:sz w:val="22"/>
                <w:szCs w:val="22"/>
                <w:lang w:val="en-US"/>
              </w:rPr>
              <w:tab/>
              <w:t>SEM to analyze the interaction between hospital logistics and quality of care, a systematic review</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YOUNESS FRICHI, FOUAD JAWAB AND SAID BOUTAHARI</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Sidi Mohamed Ben Abdellah University – EST - Fez, Morocco</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74</w:t>
            </w:r>
            <w:r w:rsidRPr="00916257">
              <w:rPr>
                <w:rFonts w:asciiTheme="majorBidi" w:hAnsiTheme="majorBidi" w:cstheme="majorBidi"/>
                <w:sz w:val="22"/>
                <w:szCs w:val="22"/>
                <w:lang w:val="en-US"/>
              </w:rPr>
              <w:tab/>
              <w:t>Performance of Emergency Department: Case study</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JIHENE JLASSI AND ABDERRAHMAN EL MHAMEDI</w:t>
            </w:r>
          </w:p>
          <w:p w:rsidR="00807B1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ISGI de Sfax, Tunisia - IUT de Montreuil Paris 8. </w:t>
            </w:r>
            <w:r w:rsidRPr="00916257">
              <w:rPr>
                <w:rFonts w:asciiTheme="majorBidi" w:hAnsiTheme="majorBidi" w:cstheme="majorBidi"/>
                <w:sz w:val="22"/>
                <w:szCs w:val="22"/>
                <w:lang w:val="en-US"/>
              </w:rPr>
              <w:t>France</w:t>
            </w:r>
          </w:p>
          <w:p w:rsidR="00B6078F" w:rsidRPr="00785D6E" w:rsidRDefault="00B6078F" w:rsidP="00807B17">
            <w:pPr>
              <w:spacing w:line="276" w:lineRule="auto"/>
              <w:jc w:val="both"/>
              <w:rPr>
                <w:rFonts w:asciiTheme="majorBidi" w:hAnsiTheme="majorBidi" w:cstheme="majorBidi"/>
                <w:sz w:val="22"/>
                <w:szCs w:val="22"/>
                <w:lang w:val="en-US"/>
              </w:rPr>
            </w:pPr>
          </w:p>
        </w:tc>
      </w:tr>
      <w:tr w:rsidR="00807B17" w:rsidRPr="00916257" w:rsidTr="006A7D8E">
        <w:tc>
          <w:tcPr>
            <w:tcW w:w="8771" w:type="dxa"/>
            <w:gridSpan w:val="6"/>
            <w:shd w:val="clear" w:color="auto" w:fill="D0CECE" w:themeFill="background2" w:themeFillShade="E6"/>
          </w:tcPr>
          <w:p w:rsidR="00807B17" w:rsidRPr="00567DE5" w:rsidRDefault="00807B17" w:rsidP="00B6078F">
            <w:pP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14 - SCM - Performance</w:t>
            </w:r>
            <w:r w:rsidRPr="00567DE5">
              <w:rPr>
                <w:rFonts w:ascii="American Typewriter" w:hAnsi="American Typewriter" w:cs="Apple Chancery"/>
                <w:color w:val="0432FF"/>
                <w:sz w:val="22"/>
                <w:szCs w:val="22"/>
              </w:rPr>
              <w:tab/>
            </w:r>
          </w:p>
          <w:p w:rsidR="00807B17" w:rsidRPr="00567DE5" w:rsidRDefault="00807B17" w:rsidP="00B6078F">
            <w:pP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03</w:t>
            </w:r>
          </w:p>
          <w:p w:rsidR="00807B17" w:rsidRPr="00567DE5" w:rsidRDefault="00807B17" w:rsidP="00B6078F">
            <w:pPr>
              <w:pBdr>
                <w:top w:val="single" w:sz="12" w:space="1" w:color="0432FF"/>
              </w:pBd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w:t>
            </w:r>
            <w:proofErr w:type="spellStart"/>
            <w:r w:rsidR="00E71D11">
              <w:rPr>
                <w:rFonts w:ascii="American Typewriter" w:hAnsi="American Typewriter" w:cs="Apple Chancery"/>
                <w:color w:val="0432FF"/>
                <w:sz w:val="22"/>
                <w:szCs w:val="22"/>
              </w:rPr>
              <w:t>Nedra</w:t>
            </w:r>
            <w:proofErr w:type="spellEnd"/>
            <w:r w:rsidR="00E71D11">
              <w:rPr>
                <w:rFonts w:ascii="American Typewriter" w:hAnsi="American Typewriter" w:cs="Apple Chancery"/>
                <w:color w:val="0432FF"/>
                <w:sz w:val="22"/>
                <w:szCs w:val="22"/>
              </w:rPr>
              <w:t xml:space="preserve"> MELLOULI</w:t>
            </w:r>
          </w:p>
          <w:p w:rsidR="00807B17" w:rsidRPr="00567DE5" w:rsidRDefault="00807B17" w:rsidP="00B6078F">
            <w:pPr>
              <w:spacing w:line="276"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916257"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33</w:t>
            </w:r>
            <w:r w:rsidRPr="00916257">
              <w:rPr>
                <w:rFonts w:asciiTheme="majorBidi" w:hAnsiTheme="majorBidi" w:cstheme="majorBidi"/>
                <w:sz w:val="22"/>
                <w:szCs w:val="22"/>
                <w:lang w:val="en-US"/>
              </w:rPr>
              <w:tab/>
              <w:t>Enhancing hospital supply chain performance through an efficient hospital information System: First insights after a systematic literature review study</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AHMED KADIRI, HAMID AZZOUZI AND NOUFAL SEFIANI</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Faculté des sciences et techniques - Université Abdelmalek Saadi Tanger, Maroc</w:t>
            </w:r>
          </w:p>
          <w:p w:rsidR="00807B17" w:rsidRPr="00B6078F" w:rsidRDefault="00807B17" w:rsidP="00807B17">
            <w:pPr>
              <w:spacing w:line="276" w:lineRule="auto"/>
              <w:jc w:val="both"/>
              <w:rPr>
                <w:rFonts w:asciiTheme="majorBidi" w:hAnsiTheme="majorBidi" w:cstheme="majorBidi"/>
                <w:sz w:val="13"/>
                <w:szCs w:val="13"/>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24</w:t>
            </w:r>
            <w:r w:rsidRPr="00916257">
              <w:rPr>
                <w:rFonts w:asciiTheme="majorBidi" w:hAnsiTheme="majorBidi" w:cstheme="majorBidi"/>
                <w:sz w:val="22"/>
                <w:szCs w:val="22"/>
              </w:rPr>
              <w:tab/>
              <w:t>Les déterminants de la performance logistique: cas du secteur de la grande distribution</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OUAFAE ZEROUALI OUARITI ET LAILA ZEROUAL</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École Nationale de commerce et de gestion.  </w:t>
            </w:r>
            <w:r w:rsidRPr="00916257">
              <w:rPr>
                <w:rFonts w:asciiTheme="majorBidi" w:hAnsiTheme="majorBidi" w:cstheme="majorBidi"/>
                <w:sz w:val="22"/>
                <w:szCs w:val="22"/>
                <w:lang w:val="en-US"/>
              </w:rPr>
              <w:t>Université Ibn Zohr, Agadir. Maroc</w:t>
            </w:r>
          </w:p>
          <w:p w:rsidR="00807B17" w:rsidRPr="00B6078F" w:rsidRDefault="00807B17" w:rsidP="00807B17">
            <w:pPr>
              <w:spacing w:line="276" w:lineRule="auto"/>
              <w:jc w:val="both"/>
              <w:rPr>
                <w:rFonts w:asciiTheme="majorBidi" w:hAnsiTheme="majorBidi" w:cstheme="majorBidi"/>
                <w:sz w:val="13"/>
                <w:szCs w:val="13"/>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51</w:t>
            </w:r>
            <w:r w:rsidRPr="00916257">
              <w:rPr>
                <w:rFonts w:asciiTheme="majorBidi" w:hAnsiTheme="majorBidi" w:cstheme="majorBidi"/>
                <w:sz w:val="22"/>
                <w:szCs w:val="22"/>
                <w:lang w:val="en-US"/>
              </w:rPr>
              <w:tab/>
              <w:t>Logistic outsourcing risks management and food supply chain performance</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ELOCK SON CÉLESTIN</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Université Polytechnique Hauts-de-France, Institut de Développement et de la Prospective (IDP), Valenciennes, France</w:t>
            </w:r>
          </w:p>
          <w:p w:rsidR="00807B17" w:rsidRPr="00B6078F" w:rsidRDefault="00807B17" w:rsidP="00807B17">
            <w:pPr>
              <w:spacing w:line="276" w:lineRule="auto"/>
              <w:jc w:val="both"/>
              <w:rPr>
                <w:rFonts w:asciiTheme="majorBidi" w:hAnsiTheme="majorBidi" w:cstheme="majorBidi"/>
                <w:sz w:val="11"/>
                <w:szCs w:val="11"/>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59</w:t>
            </w:r>
            <w:r w:rsidRPr="00916257">
              <w:rPr>
                <w:rFonts w:asciiTheme="majorBidi" w:hAnsiTheme="majorBidi" w:cstheme="majorBidi"/>
                <w:sz w:val="22"/>
                <w:szCs w:val="22"/>
                <w:lang w:val="en-US"/>
              </w:rPr>
              <w:tab/>
              <w:t>The exchange relationship between logistics partners and its impact on the performance of SCM A Systematic and PRISMA method</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NISRINE KOURT ET BENREZZOUQ RHIZLANE</w:t>
            </w:r>
          </w:p>
          <w:p w:rsidR="00807B1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University of Abdelmalek Essaadi TANGIER, Morocco</w:t>
            </w:r>
          </w:p>
          <w:p w:rsidR="00807B1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p>
        </w:tc>
      </w:tr>
      <w:tr w:rsidR="00807B17" w:rsidRPr="00916257" w:rsidTr="006A7D8E">
        <w:tc>
          <w:tcPr>
            <w:tcW w:w="8771" w:type="dxa"/>
            <w:gridSpan w:val="6"/>
            <w:shd w:val="clear" w:color="auto" w:fill="D0CECE" w:themeFill="background2" w:themeFillShade="E6"/>
          </w:tcPr>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Atelier 15 - Processus logistiques</w:t>
            </w:r>
            <w:r w:rsidRPr="00567DE5">
              <w:rPr>
                <w:rFonts w:ascii="American Typewriter" w:hAnsi="American Typewriter" w:cs="Apple Chancery"/>
                <w:color w:val="0432FF"/>
                <w:sz w:val="22"/>
                <w:szCs w:val="22"/>
              </w:rPr>
              <w:tab/>
            </w:r>
          </w:p>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04</w:t>
            </w:r>
          </w:p>
          <w:p w:rsidR="00807B17" w:rsidRPr="00567DE5" w:rsidRDefault="00807B17" w:rsidP="00807B17">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Myriam LAMOLLE</w:t>
            </w:r>
          </w:p>
          <w:p w:rsidR="00807B17" w:rsidRPr="00567DE5" w:rsidRDefault="00807B17" w:rsidP="00807B17">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2B7C8A"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78</w:t>
            </w:r>
            <w:r w:rsidRPr="00916257">
              <w:rPr>
                <w:rFonts w:asciiTheme="majorBidi" w:hAnsiTheme="majorBidi" w:cstheme="majorBidi"/>
                <w:sz w:val="22"/>
                <w:szCs w:val="22"/>
                <w:lang w:val="en-US"/>
              </w:rPr>
              <w:tab/>
              <w:t>A Strategic Framework for Multi-Echelon Inventory System Selection</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NOUCAIBA SBAI, ABDELAZIZ BERRADO</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Mohammadia d’Ingénieurs - Université Mohammed V, Rabat, Morocco</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83</w:t>
            </w:r>
            <w:r w:rsidRPr="00916257">
              <w:rPr>
                <w:rFonts w:asciiTheme="majorBidi" w:hAnsiTheme="majorBidi" w:cstheme="majorBidi"/>
                <w:sz w:val="22"/>
                <w:szCs w:val="22"/>
                <w:lang w:val="en-US"/>
              </w:rPr>
              <w:tab/>
              <w:t>An integrated framework for maintenance activities management in mining industry</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HIND LAFQUIH, SAAD LISSANE ELHAQ, LAURENT DESHAYES AND KHALID KOUISS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Mohamed 6 Polytechnic University </w:t>
            </w:r>
            <w:proofErr w:type="spellStart"/>
            <w:r w:rsidRPr="00916257">
              <w:rPr>
                <w:rFonts w:asciiTheme="majorBidi" w:hAnsiTheme="majorBidi" w:cstheme="majorBidi"/>
                <w:sz w:val="22"/>
                <w:szCs w:val="22"/>
                <w:lang w:val="en-US"/>
              </w:rPr>
              <w:t>Benguerir</w:t>
            </w:r>
            <w:proofErr w:type="spellEnd"/>
            <w:r w:rsidRPr="00916257">
              <w:rPr>
                <w:rFonts w:asciiTheme="majorBidi" w:hAnsiTheme="majorBidi" w:cstheme="majorBidi"/>
                <w:sz w:val="22"/>
                <w:szCs w:val="22"/>
                <w:lang w:val="en-US"/>
              </w:rPr>
              <w:t xml:space="preserve"> - Hassan II University, ENSEM, Casablanca - Morocco. Institut Pascal – France</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90</w:t>
            </w:r>
            <w:r w:rsidRPr="00916257">
              <w:rPr>
                <w:rFonts w:asciiTheme="majorBidi" w:hAnsiTheme="majorBidi" w:cstheme="majorBidi"/>
                <w:sz w:val="22"/>
                <w:szCs w:val="22"/>
                <w:lang w:val="en-US"/>
              </w:rPr>
              <w:tab/>
              <w:t>Open Innovation from Chesbrough to now: where do we stand today? An exploratory review of Open Innovation Model</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ETTABAA RIME, BOUAMI DRISS AND ELFEZAZI SAID</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Mohammadia Engineering School (EMI), Mohammed V University, Rabat - Cadi </w:t>
            </w:r>
            <w:proofErr w:type="spellStart"/>
            <w:r w:rsidRPr="00916257">
              <w:rPr>
                <w:rFonts w:asciiTheme="majorBidi" w:hAnsiTheme="majorBidi" w:cstheme="majorBidi"/>
                <w:sz w:val="22"/>
                <w:szCs w:val="22"/>
                <w:lang w:val="en-US"/>
              </w:rPr>
              <w:t>Ayyad</w:t>
            </w:r>
            <w:proofErr w:type="spellEnd"/>
            <w:r w:rsidRPr="00916257">
              <w:rPr>
                <w:rFonts w:asciiTheme="majorBidi" w:hAnsiTheme="majorBidi" w:cstheme="majorBidi"/>
                <w:sz w:val="22"/>
                <w:szCs w:val="22"/>
                <w:lang w:val="en-US"/>
              </w:rPr>
              <w:t xml:space="preserve"> University Marrakech, Morocco</w:t>
            </w:r>
          </w:p>
        </w:tc>
      </w:tr>
      <w:tr w:rsidR="00807B17" w:rsidRPr="00916257" w:rsidTr="006A7D8E">
        <w:tc>
          <w:tcPr>
            <w:tcW w:w="8771" w:type="dxa"/>
            <w:gridSpan w:val="6"/>
          </w:tcPr>
          <w:p w:rsidR="00807B17" w:rsidRPr="00D460B4" w:rsidRDefault="00807B17" w:rsidP="00807B17">
            <w:pPr>
              <w:spacing w:line="276" w:lineRule="auto"/>
              <w:jc w:val="center"/>
              <w:rPr>
                <w:rFonts w:asciiTheme="majorBidi" w:hAnsiTheme="majorBidi" w:cstheme="majorBidi"/>
                <w:b/>
                <w:bCs/>
                <w:color w:val="FF0000"/>
                <w:sz w:val="22"/>
                <w:szCs w:val="22"/>
                <w:lang w:val="en-US"/>
              </w:rPr>
            </w:pPr>
          </w:p>
          <w:p w:rsidR="00807B17" w:rsidRPr="00916257" w:rsidRDefault="00807B17" w:rsidP="00807B17">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15h30 - 16h30 - Sessions parallèles (SP5)</w:t>
            </w:r>
          </w:p>
          <w:p w:rsidR="00807B17" w:rsidRPr="00916257" w:rsidRDefault="00807B17" w:rsidP="00807B17">
            <w:pPr>
              <w:spacing w:line="276" w:lineRule="auto"/>
              <w:jc w:val="both"/>
              <w:rPr>
                <w:rFonts w:asciiTheme="majorBidi" w:hAnsiTheme="majorBidi" w:cstheme="majorBidi"/>
                <w:sz w:val="22"/>
                <w:szCs w:val="22"/>
              </w:rPr>
            </w:pPr>
          </w:p>
        </w:tc>
      </w:tr>
      <w:tr w:rsidR="00807B17" w:rsidRPr="00916257" w:rsidTr="006A7D8E">
        <w:tc>
          <w:tcPr>
            <w:tcW w:w="8771" w:type="dxa"/>
            <w:gridSpan w:val="6"/>
            <w:shd w:val="clear" w:color="auto" w:fill="D0CECE" w:themeFill="background2" w:themeFillShade="E6"/>
          </w:tcPr>
          <w:p w:rsidR="00807B17" w:rsidRPr="00567DE5" w:rsidRDefault="00807B17" w:rsidP="00B6078F">
            <w:pP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16 - Logistique hospitalière</w:t>
            </w:r>
            <w:r w:rsidRPr="00567DE5">
              <w:rPr>
                <w:rFonts w:ascii="American Typewriter" w:hAnsi="American Typewriter" w:cs="Apple Chancery"/>
                <w:color w:val="0432FF"/>
                <w:sz w:val="22"/>
                <w:szCs w:val="22"/>
              </w:rPr>
              <w:tab/>
            </w:r>
          </w:p>
          <w:p w:rsidR="00807B17" w:rsidRPr="00567DE5" w:rsidRDefault="00807B17" w:rsidP="00B6078F">
            <w:pP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02</w:t>
            </w:r>
          </w:p>
          <w:p w:rsidR="00807B17" w:rsidRPr="00567DE5" w:rsidRDefault="00807B17" w:rsidP="00B6078F">
            <w:pPr>
              <w:pBdr>
                <w:top w:val="single" w:sz="12" w:space="1" w:color="0432FF"/>
              </w:pBd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w:t>
            </w:r>
            <w:proofErr w:type="spellStart"/>
            <w:r w:rsidR="007C723B">
              <w:rPr>
                <w:rFonts w:ascii="American Typewriter" w:hAnsi="American Typewriter" w:cs="Apple Chancery"/>
                <w:color w:val="0432FF"/>
                <w:sz w:val="22"/>
                <w:szCs w:val="22"/>
              </w:rPr>
              <w:t>Abdennibi</w:t>
            </w:r>
            <w:proofErr w:type="spellEnd"/>
            <w:r w:rsidR="007C723B">
              <w:rPr>
                <w:rFonts w:ascii="American Typewriter" w:hAnsi="American Typewriter" w:cs="Apple Chancery"/>
                <w:color w:val="0432FF"/>
                <w:sz w:val="22"/>
                <w:szCs w:val="22"/>
              </w:rPr>
              <w:t xml:space="preserve"> TALBI</w:t>
            </w:r>
          </w:p>
          <w:p w:rsidR="00807B17" w:rsidRPr="00567DE5" w:rsidRDefault="00807B17" w:rsidP="00B6078F">
            <w:pPr>
              <w:spacing w:line="276"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2B7C8A"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25</w:t>
            </w:r>
            <w:r w:rsidRPr="00916257">
              <w:rPr>
                <w:rFonts w:asciiTheme="majorBidi" w:hAnsiTheme="majorBidi" w:cstheme="majorBidi"/>
                <w:sz w:val="22"/>
                <w:szCs w:val="22"/>
              </w:rPr>
              <w:tab/>
              <w:t>Nouvelle approche d’estimation de la TRS objectif</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BADR DAKKAK, EL HASSAN IRHIRANE, AHMED BOUNIT AND HASSAN SAMRI</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École Nationale Des Sciences Appliquées, Caadi Ayaad. </w:t>
            </w:r>
            <w:r w:rsidRPr="00916257">
              <w:rPr>
                <w:rFonts w:asciiTheme="majorBidi" w:hAnsiTheme="majorBidi" w:cstheme="majorBidi"/>
                <w:sz w:val="22"/>
                <w:szCs w:val="22"/>
                <w:lang w:val="en-US"/>
              </w:rPr>
              <w:t xml:space="preserve">Marrakech - ENSET Mohammedia, Université Hassan II. </w:t>
            </w:r>
            <w:r w:rsidRPr="00916257">
              <w:rPr>
                <w:rFonts w:asciiTheme="majorBidi" w:hAnsiTheme="majorBidi" w:cstheme="majorBidi"/>
                <w:sz w:val="22"/>
                <w:szCs w:val="22"/>
              </w:rPr>
              <w:t>Maroc</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26</w:t>
            </w:r>
            <w:r w:rsidRPr="00916257">
              <w:rPr>
                <w:rFonts w:asciiTheme="majorBidi" w:hAnsiTheme="majorBidi" w:cstheme="majorBidi"/>
                <w:sz w:val="22"/>
                <w:szCs w:val="22"/>
              </w:rPr>
              <w:tab/>
              <w:t>Approche d'évaluation du risque global HSE: Application à la maintenance des équipements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EL HASSAN IRHIRANE, BADR DAKKAK, AHMED BOUNIT AND HASSAN SAMRI</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École Nationale Des Sciences Appliquées, Caadi Ayaad. </w:t>
            </w:r>
            <w:r w:rsidRPr="00916257">
              <w:rPr>
                <w:rFonts w:asciiTheme="majorBidi" w:hAnsiTheme="majorBidi" w:cstheme="majorBidi"/>
                <w:sz w:val="22"/>
                <w:szCs w:val="22"/>
                <w:lang w:val="en-US"/>
              </w:rPr>
              <w:t>Marrakech - ENSET Mohammedia, Université Hassan II. Maroc</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27</w:t>
            </w:r>
            <w:r w:rsidRPr="00916257">
              <w:rPr>
                <w:rFonts w:asciiTheme="majorBidi" w:hAnsiTheme="majorBidi" w:cstheme="majorBidi"/>
                <w:sz w:val="22"/>
                <w:szCs w:val="22"/>
                <w:lang w:val="en-US"/>
              </w:rPr>
              <w:tab/>
              <w:t>A heuristic methods for stacker and reclaimer scheduling problem in coal storage area</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IMAD BELASSIRIA, MOHAMED MAZOUZI, SAID ELFEZAZI AND IMANE TORBI</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ENSEM, Hassan II University Casablanca - EST, Cadi Ayyad University SAFI, Morocco</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122</w:t>
            </w:r>
            <w:r w:rsidRPr="00916257">
              <w:rPr>
                <w:rFonts w:asciiTheme="majorBidi" w:hAnsiTheme="majorBidi" w:cstheme="majorBidi"/>
                <w:sz w:val="22"/>
                <w:szCs w:val="22"/>
              </w:rPr>
              <w:tab/>
              <w:t>Optimisation des services de production et de stockage sous des contraintes de ressources consommables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FAYÇAL BELKAID, MOHAMMED BENNEKROUF, RADHWAN BOUFELLOUH AND NORELHOUDA SEKKAL</w:t>
            </w:r>
          </w:p>
          <w:p w:rsidR="00807B17" w:rsidRPr="00916257" w:rsidRDefault="00807B17" w:rsidP="00B6078F">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University of Tlemcen / ESSA Tlemcen, Algeria</w:t>
            </w:r>
          </w:p>
        </w:tc>
      </w:tr>
      <w:tr w:rsidR="00807B17" w:rsidRPr="00916257" w:rsidTr="006A7D8E">
        <w:tc>
          <w:tcPr>
            <w:tcW w:w="8771" w:type="dxa"/>
            <w:gridSpan w:val="6"/>
            <w:shd w:val="clear" w:color="auto" w:fill="D0CECE" w:themeFill="background2" w:themeFillShade="E6"/>
          </w:tcPr>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Atelier 17 - SCM - Performance</w:t>
            </w:r>
            <w:r w:rsidRPr="00567DE5">
              <w:rPr>
                <w:rFonts w:ascii="American Typewriter" w:hAnsi="American Typewriter" w:cs="Apple Chancery"/>
                <w:color w:val="0432FF"/>
                <w:sz w:val="22"/>
                <w:szCs w:val="22"/>
              </w:rPr>
              <w:tab/>
            </w:r>
          </w:p>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03</w:t>
            </w:r>
          </w:p>
          <w:p w:rsidR="00807B17" w:rsidRPr="00567DE5" w:rsidRDefault="00807B17" w:rsidP="00807B17">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w:t>
            </w:r>
            <w:proofErr w:type="spellStart"/>
            <w:r w:rsidR="00E71D11">
              <w:rPr>
                <w:rFonts w:ascii="American Typewriter" w:hAnsi="American Typewriter" w:cs="Apple Chancery"/>
                <w:color w:val="0432FF"/>
                <w:sz w:val="22"/>
                <w:szCs w:val="22"/>
              </w:rPr>
              <w:t>Touria</w:t>
            </w:r>
            <w:proofErr w:type="spellEnd"/>
            <w:r w:rsidR="00E71D11">
              <w:rPr>
                <w:rFonts w:ascii="American Typewriter" w:hAnsi="American Typewriter" w:cs="Apple Chancery"/>
                <w:color w:val="0432FF"/>
                <w:sz w:val="22"/>
                <w:szCs w:val="22"/>
              </w:rPr>
              <w:t xml:space="preserve"> VERRONEAU</w:t>
            </w:r>
          </w:p>
          <w:p w:rsidR="00807B17" w:rsidRPr="00567DE5" w:rsidRDefault="00807B17" w:rsidP="00807B17">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2B7C8A"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67</w:t>
            </w:r>
            <w:r w:rsidRPr="00916257">
              <w:rPr>
                <w:rFonts w:asciiTheme="majorBidi" w:hAnsiTheme="majorBidi" w:cstheme="majorBidi"/>
                <w:sz w:val="22"/>
                <w:szCs w:val="22"/>
              </w:rPr>
              <w:tab/>
              <w:t>Supply Chain et Industrie 4.0 : Impact et Analyse de performance - Cas de BIOMERIEUX</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NAIMA EL HAOUD ET MEHDI EL HASNAOUI </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Université Hassan II, École Nationale de Commerce et de Gestion de Casablanca. Maroc</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69</w:t>
            </w:r>
            <w:r w:rsidRPr="00916257">
              <w:rPr>
                <w:rFonts w:asciiTheme="majorBidi" w:hAnsiTheme="majorBidi" w:cstheme="majorBidi"/>
                <w:sz w:val="22"/>
                <w:szCs w:val="22"/>
              </w:rPr>
              <w:tab/>
              <w:t>Intelligence Artificielle Stochastique et Supply Chain Management: prédiction de Stock</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NAIMA EL HAOUD ET  ZINEB BACHIRI </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Université Hassan II, École Nationale de Commerce et de Gestion de Casablanca. </w:t>
            </w:r>
            <w:r w:rsidRPr="00916257">
              <w:rPr>
                <w:rFonts w:asciiTheme="majorBidi" w:hAnsiTheme="majorBidi" w:cstheme="majorBidi"/>
                <w:sz w:val="22"/>
                <w:szCs w:val="22"/>
                <w:lang w:val="en-US"/>
              </w:rPr>
              <w:t>Maroc</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111</w:t>
            </w:r>
            <w:r w:rsidRPr="00916257">
              <w:rPr>
                <w:rFonts w:asciiTheme="majorBidi" w:hAnsiTheme="majorBidi" w:cstheme="majorBidi"/>
                <w:sz w:val="22"/>
                <w:szCs w:val="22"/>
                <w:lang w:val="en-US"/>
              </w:rPr>
              <w:tab/>
            </w:r>
            <w:proofErr w:type="spellStart"/>
            <w:r w:rsidRPr="00916257">
              <w:rPr>
                <w:rFonts w:asciiTheme="majorBidi" w:hAnsiTheme="majorBidi" w:cstheme="majorBidi"/>
                <w:sz w:val="22"/>
                <w:szCs w:val="22"/>
                <w:lang w:val="en-US"/>
              </w:rPr>
              <w:t>Modelization</w:t>
            </w:r>
            <w:proofErr w:type="spellEnd"/>
            <w:r w:rsidRPr="00916257">
              <w:rPr>
                <w:rFonts w:asciiTheme="majorBidi" w:hAnsiTheme="majorBidi" w:cstheme="majorBidi"/>
                <w:sz w:val="22"/>
                <w:szCs w:val="22"/>
                <w:lang w:val="en-US"/>
              </w:rPr>
              <w:t xml:space="preserve"> of the spare parts supply performance by petri nets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OUMAIMA BOUNOU, ABDELLAH EL BARKANY AND AHMED EL BIYAALI</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Faculty of Sciences and Techniques, Sidi Mohammed Ben Abdellah University, FEZ, Morocco</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139</w:t>
            </w:r>
            <w:r w:rsidRPr="00916257">
              <w:rPr>
                <w:rFonts w:asciiTheme="majorBidi" w:hAnsiTheme="majorBidi" w:cstheme="majorBidi"/>
                <w:sz w:val="22"/>
                <w:szCs w:val="22"/>
                <w:lang w:val="en-US"/>
              </w:rPr>
              <w:tab/>
              <w:t>A Conceptual Frame to Measure a Port-Valley System Geo-Economic Performance</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DAVID GBAGUIDI</w:t>
            </w:r>
          </w:p>
          <w:p w:rsidR="00807B1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African School of Economics Abomey </w:t>
            </w:r>
            <w:proofErr w:type="spellStart"/>
            <w:r w:rsidRPr="00916257">
              <w:rPr>
                <w:rFonts w:asciiTheme="majorBidi" w:hAnsiTheme="majorBidi" w:cstheme="majorBidi"/>
                <w:sz w:val="22"/>
                <w:szCs w:val="22"/>
                <w:lang w:val="en-US"/>
              </w:rPr>
              <w:t>Calavi</w:t>
            </w:r>
            <w:proofErr w:type="spellEnd"/>
            <w:r w:rsidRPr="00916257">
              <w:rPr>
                <w:rFonts w:asciiTheme="majorBidi" w:hAnsiTheme="majorBidi" w:cstheme="majorBidi"/>
                <w:sz w:val="22"/>
                <w:szCs w:val="22"/>
                <w:lang w:val="en-US"/>
              </w:rPr>
              <w:t>, BENIN</w:t>
            </w:r>
          </w:p>
          <w:p w:rsidR="00B6078F" w:rsidRPr="00916257" w:rsidRDefault="00B6078F" w:rsidP="00807B17">
            <w:pPr>
              <w:spacing w:line="276" w:lineRule="auto"/>
              <w:jc w:val="both"/>
              <w:rPr>
                <w:rFonts w:asciiTheme="majorBidi" w:hAnsiTheme="majorBidi" w:cstheme="majorBidi"/>
                <w:sz w:val="22"/>
                <w:szCs w:val="22"/>
                <w:lang w:val="en-US"/>
              </w:rPr>
            </w:pPr>
          </w:p>
        </w:tc>
      </w:tr>
      <w:tr w:rsidR="00807B17" w:rsidRPr="00916257" w:rsidTr="006A7D8E">
        <w:tc>
          <w:tcPr>
            <w:tcW w:w="8771" w:type="dxa"/>
            <w:gridSpan w:val="6"/>
            <w:shd w:val="clear" w:color="auto" w:fill="D0CECE" w:themeFill="background2" w:themeFillShade="E6"/>
          </w:tcPr>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18 - Processus logistiques</w:t>
            </w:r>
            <w:r w:rsidRPr="00567DE5">
              <w:rPr>
                <w:rFonts w:ascii="American Typewriter" w:hAnsi="American Typewriter" w:cs="Apple Chancery"/>
                <w:color w:val="0432FF"/>
                <w:sz w:val="22"/>
                <w:szCs w:val="22"/>
              </w:rPr>
              <w:tab/>
            </w:r>
          </w:p>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04</w:t>
            </w:r>
          </w:p>
          <w:p w:rsidR="00807B17" w:rsidRPr="00567DE5" w:rsidRDefault="00807B17" w:rsidP="00807B17">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Sidi Ali ADDOUCHE</w:t>
            </w:r>
          </w:p>
          <w:p w:rsidR="00807B17" w:rsidRPr="00567DE5" w:rsidRDefault="00807B17" w:rsidP="00807B17">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2B7C8A"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95</w:t>
            </w:r>
            <w:r w:rsidRPr="00916257">
              <w:rPr>
                <w:rFonts w:asciiTheme="majorBidi" w:hAnsiTheme="majorBidi" w:cstheme="majorBidi"/>
                <w:sz w:val="22"/>
                <w:szCs w:val="22"/>
                <w:lang w:val="en-US"/>
              </w:rPr>
              <w:tab/>
              <w:t>How to go from insourcing to outsourcing: A conceptualized and illustrative framework of the transient phase</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SAMIA LAGHRABLI, LOUBNA BENABBOU AND ABDELAZIZ BERRADO</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École Mohammedia d’Ingénieurs Rabat, Morocco - Université de Québec Rimouski, Campus de </w:t>
            </w:r>
            <w:proofErr w:type="spellStart"/>
            <w:r w:rsidRPr="00916257">
              <w:rPr>
                <w:rFonts w:asciiTheme="majorBidi" w:hAnsiTheme="majorBidi" w:cstheme="majorBidi"/>
                <w:sz w:val="22"/>
                <w:szCs w:val="22"/>
              </w:rPr>
              <w:t>Lévis</w:t>
            </w:r>
            <w:proofErr w:type="spellEnd"/>
            <w:r w:rsidRPr="00916257">
              <w:rPr>
                <w:rFonts w:asciiTheme="majorBidi" w:hAnsiTheme="majorBidi" w:cstheme="majorBidi"/>
                <w:sz w:val="22"/>
                <w:szCs w:val="22"/>
              </w:rPr>
              <w:t xml:space="preserve">, </w:t>
            </w:r>
            <w:proofErr w:type="spellStart"/>
            <w:r w:rsidRPr="00916257">
              <w:rPr>
                <w:rFonts w:asciiTheme="majorBidi" w:hAnsiTheme="majorBidi" w:cstheme="majorBidi"/>
                <w:sz w:val="22"/>
                <w:szCs w:val="22"/>
              </w:rPr>
              <w:t>Qc</w:t>
            </w:r>
            <w:proofErr w:type="spellEnd"/>
            <w:r w:rsidRPr="00916257">
              <w:rPr>
                <w:rFonts w:asciiTheme="majorBidi" w:hAnsiTheme="majorBidi" w:cstheme="majorBidi"/>
                <w:sz w:val="22"/>
                <w:szCs w:val="22"/>
              </w:rPr>
              <w:t>, Canada</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103</w:t>
            </w:r>
            <w:r w:rsidRPr="00916257">
              <w:rPr>
                <w:rFonts w:asciiTheme="majorBidi" w:hAnsiTheme="majorBidi" w:cstheme="majorBidi"/>
                <w:sz w:val="22"/>
                <w:szCs w:val="22"/>
              </w:rPr>
              <w:tab/>
            </w:r>
            <w:proofErr w:type="spellStart"/>
            <w:r w:rsidRPr="00916257">
              <w:rPr>
                <w:rFonts w:asciiTheme="majorBidi" w:hAnsiTheme="majorBidi" w:cstheme="majorBidi"/>
                <w:sz w:val="22"/>
                <w:szCs w:val="22"/>
              </w:rPr>
              <w:t>Implentation</w:t>
            </w:r>
            <w:proofErr w:type="spellEnd"/>
            <w:r w:rsidRPr="00916257">
              <w:rPr>
                <w:rFonts w:asciiTheme="majorBidi" w:hAnsiTheme="majorBidi" w:cstheme="majorBidi"/>
                <w:sz w:val="22"/>
                <w:szCs w:val="22"/>
              </w:rPr>
              <w:t xml:space="preserve"> du Lean à travers la modélisation VSM sur la chaîne de distribution : Cas en Automobile</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YOUSRA EL KIHEL, DRIS AMEGOUZ, AICHA AMRANI AND YVES DUCQ</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Université Sidi Mohamed Ben Abdellah FES / Université de Bordeaux, Laboratoire IMS, Bordeaux, France</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106</w:t>
            </w:r>
            <w:r w:rsidRPr="00916257">
              <w:rPr>
                <w:rFonts w:asciiTheme="majorBidi" w:hAnsiTheme="majorBidi" w:cstheme="majorBidi"/>
                <w:sz w:val="22"/>
                <w:szCs w:val="22"/>
                <w:lang w:val="en-US"/>
              </w:rPr>
              <w:tab/>
              <w:t>Simulation of a stochastic inventory model for a hybrid manufacturing-remanufacturing system</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HANANE RACHIH, FATIMA- ZAHRA MHADA AND RADDOUANE CHIHEB</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ENSIAS University Mohammed V Rabat, Morocco</w:t>
            </w:r>
          </w:p>
        </w:tc>
      </w:tr>
      <w:tr w:rsidR="00807B17" w:rsidRPr="00916257" w:rsidTr="006A7D8E">
        <w:tc>
          <w:tcPr>
            <w:tcW w:w="8771" w:type="dxa"/>
            <w:gridSpan w:val="6"/>
          </w:tcPr>
          <w:p w:rsidR="00807B17" w:rsidRPr="00D460B4" w:rsidRDefault="00807B17" w:rsidP="00807B17">
            <w:pPr>
              <w:spacing w:line="276" w:lineRule="auto"/>
              <w:jc w:val="center"/>
              <w:rPr>
                <w:rFonts w:asciiTheme="majorBidi" w:hAnsiTheme="majorBidi" w:cstheme="majorBidi"/>
                <w:b/>
                <w:bCs/>
                <w:color w:val="FF0000"/>
                <w:sz w:val="22"/>
                <w:szCs w:val="22"/>
                <w:lang w:val="en-US"/>
              </w:rPr>
            </w:pPr>
          </w:p>
          <w:p w:rsidR="00807B17" w:rsidRPr="00916257" w:rsidRDefault="00807B17" w:rsidP="00807B17">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16h30 - 16h45 Pause-</w:t>
            </w:r>
            <w:r>
              <w:rPr>
                <w:rFonts w:asciiTheme="majorBidi" w:hAnsiTheme="majorBidi" w:cstheme="majorBidi"/>
                <w:b/>
                <w:bCs/>
                <w:color w:val="FF0000"/>
                <w:sz w:val="22"/>
                <w:szCs w:val="22"/>
              </w:rPr>
              <w:t>café</w:t>
            </w:r>
          </w:p>
          <w:p w:rsidR="00807B17" w:rsidRPr="00916257" w:rsidRDefault="00807B17" w:rsidP="00807B17">
            <w:pPr>
              <w:spacing w:line="276" w:lineRule="auto"/>
              <w:jc w:val="center"/>
              <w:rPr>
                <w:rFonts w:asciiTheme="majorBidi" w:hAnsiTheme="majorBidi" w:cstheme="majorBidi"/>
                <w:b/>
                <w:bCs/>
                <w:color w:val="FF0000"/>
                <w:sz w:val="22"/>
                <w:szCs w:val="22"/>
                <w:lang w:val="en-US"/>
              </w:rPr>
            </w:pPr>
          </w:p>
        </w:tc>
      </w:tr>
      <w:tr w:rsidR="00807B17" w:rsidRPr="00916257" w:rsidTr="006A7D8E">
        <w:tc>
          <w:tcPr>
            <w:tcW w:w="8771" w:type="dxa"/>
            <w:gridSpan w:val="6"/>
          </w:tcPr>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B6078F">
            <w:pPr>
              <w:spacing w:line="276" w:lineRule="auto"/>
              <w:rPr>
                <w:rFonts w:asciiTheme="majorBidi" w:hAnsiTheme="majorBidi" w:cstheme="majorBidi"/>
                <w:b/>
                <w:bCs/>
                <w:color w:val="FF0000"/>
                <w:sz w:val="22"/>
                <w:szCs w:val="22"/>
              </w:rPr>
            </w:pPr>
          </w:p>
          <w:p w:rsidR="00807B17" w:rsidRPr="00916257" w:rsidRDefault="00807B17" w:rsidP="00807B17">
            <w:pPr>
              <w:spacing w:line="276" w:lineRule="auto"/>
              <w:jc w:val="center"/>
              <w:rPr>
                <w:rFonts w:asciiTheme="majorBidi" w:hAnsiTheme="majorBidi" w:cstheme="majorBidi"/>
                <w:b/>
                <w:bCs/>
                <w:color w:val="FF0000"/>
                <w:sz w:val="22"/>
                <w:szCs w:val="22"/>
              </w:rPr>
            </w:pPr>
          </w:p>
          <w:p w:rsidR="00807B17" w:rsidRPr="00916257" w:rsidRDefault="00807B17" w:rsidP="00807B17">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16h50 - 17h50 Sessions parallèles (SP6)</w:t>
            </w:r>
          </w:p>
        </w:tc>
      </w:tr>
      <w:tr w:rsidR="00807B17" w:rsidRPr="00916257" w:rsidTr="006A7D8E">
        <w:tc>
          <w:tcPr>
            <w:tcW w:w="8771" w:type="dxa"/>
            <w:gridSpan w:val="6"/>
            <w:shd w:val="clear" w:color="auto" w:fill="D0CECE" w:themeFill="background2" w:themeFillShade="E6"/>
          </w:tcPr>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Atelier 19 - Logistique inverse</w:t>
            </w:r>
            <w:r w:rsidRPr="00567DE5">
              <w:rPr>
                <w:rFonts w:ascii="American Typewriter" w:hAnsi="American Typewriter" w:cs="Apple Chancery"/>
                <w:color w:val="0432FF"/>
                <w:sz w:val="22"/>
                <w:szCs w:val="22"/>
              </w:rPr>
              <w:tab/>
            </w:r>
          </w:p>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02</w:t>
            </w:r>
          </w:p>
          <w:p w:rsidR="00807B17" w:rsidRPr="00567DE5" w:rsidRDefault="00807B17" w:rsidP="00807B17">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Daoud AIT KADI</w:t>
            </w:r>
          </w:p>
          <w:p w:rsidR="00807B17" w:rsidRPr="00567DE5" w:rsidRDefault="00807B17" w:rsidP="00807B17">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2B7C8A"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9</w:t>
            </w:r>
            <w:r w:rsidRPr="00916257">
              <w:rPr>
                <w:rFonts w:asciiTheme="majorBidi" w:hAnsiTheme="majorBidi" w:cstheme="majorBidi"/>
                <w:sz w:val="22"/>
                <w:szCs w:val="22"/>
              </w:rPr>
              <w:tab/>
              <w:t>Les Pratiques de la Logistique Inversée dans le Commerce Électronique: Quelles Implications Marketing ?</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GHIZLANE ERRABI ET CHAKIB HAMADI</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ENCG - Université Cadi Ayyad, Marrakech-Maroc</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31</w:t>
            </w:r>
            <w:r w:rsidRPr="00916257">
              <w:rPr>
                <w:rFonts w:asciiTheme="majorBidi" w:hAnsiTheme="majorBidi" w:cstheme="majorBidi"/>
                <w:sz w:val="22"/>
                <w:szCs w:val="22"/>
              </w:rPr>
              <w:tab/>
              <w:t>Les pratiques de la chaîne logistique inverse dans le secteur automobile marocain : une étude exploratoire</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MORAD LEMTAOUI AND SARA EL OUELDRHIRI</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Nationale de Commerce et Gestion Settat, Maroc</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35</w:t>
            </w:r>
            <w:r w:rsidRPr="00916257">
              <w:rPr>
                <w:rFonts w:asciiTheme="majorBidi" w:hAnsiTheme="majorBidi" w:cstheme="majorBidi"/>
                <w:sz w:val="22"/>
                <w:szCs w:val="22"/>
                <w:lang w:val="en-US"/>
              </w:rPr>
              <w:tab/>
              <w:t>An Improved Online Return Management with a Photo-Enabled Order Tracking System</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METEHAN FERIDUN SORKUN</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Department of Business Administration Izmir University of Economics Izmir, Turkey</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97</w:t>
            </w:r>
            <w:r w:rsidRPr="00916257">
              <w:rPr>
                <w:rFonts w:asciiTheme="majorBidi" w:hAnsiTheme="majorBidi" w:cstheme="majorBidi"/>
                <w:sz w:val="22"/>
                <w:szCs w:val="22"/>
                <w:lang w:val="en-US"/>
              </w:rPr>
              <w:tab/>
              <w:t>Simulation Techniques Applied in Reverse Logistic: A Review</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SALMA ABID, SOUMIA HADJI AND FATIMA ZAHRA MHADA</w:t>
            </w:r>
          </w:p>
          <w:p w:rsidR="00807B1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ENSIAS University Mohammed V Rabat, Morocco</w:t>
            </w:r>
          </w:p>
          <w:p w:rsidR="00B6078F" w:rsidRPr="00916257" w:rsidRDefault="00B6078F" w:rsidP="00807B17">
            <w:pPr>
              <w:spacing w:line="276" w:lineRule="auto"/>
              <w:jc w:val="both"/>
              <w:rPr>
                <w:rFonts w:asciiTheme="majorBidi" w:hAnsiTheme="majorBidi" w:cstheme="majorBidi"/>
                <w:sz w:val="22"/>
                <w:szCs w:val="22"/>
                <w:lang w:val="en-US"/>
              </w:rPr>
            </w:pPr>
          </w:p>
        </w:tc>
      </w:tr>
      <w:tr w:rsidR="00807B17" w:rsidRPr="00916257" w:rsidTr="006A7D8E">
        <w:tc>
          <w:tcPr>
            <w:tcW w:w="8771" w:type="dxa"/>
            <w:gridSpan w:val="6"/>
            <w:shd w:val="clear" w:color="auto" w:fill="D0CECE" w:themeFill="background2" w:themeFillShade="E6"/>
          </w:tcPr>
          <w:p w:rsidR="00807B17" w:rsidRPr="00567DE5" w:rsidRDefault="00807B17" w:rsidP="00B6078F">
            <w:pP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 xml:space="preserve">Atelier 20 - Supply Chain Management (SCM) </w:t>
            </w:r>
          </w:p>
          <w:p w:rsidR="00807B17" w:rsidRPr="00567DE5" w:rsidRDefault="00807B17" w:rsidP="00B6078F">
            <w:pP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 D0 – 03</w:t>
            </w:r>
          </w:p>
          <w:p w:rsidR="00807B17" w:rsidRPr="00567DE5" w:rsidRDefault="00807B17" w:rsidP="00B6078F">
            <w:pPr>
              <w:pBdr>
                <w:top w:val="single" w:sz="12" w:space="1" w:color="0432FF"/>
              </w:pBdr>
              <w:spacing w:line="276"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Lamia TRIQUI</w:t>
            </w:r>
          </w:p>
          <w:p w:rsidR="00807B17" w:rsidRPr="00567DE5" w:rsidRDefault="00807B17" w:rsidP="00B6078F">
            <w:pPr>
              <w:spacing w:line="276"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916257"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119</w:t>
            </w:r>
            <w:r w:rsidRPr="00916257">
              <w:rPr>
                <w:rFonts w:asciiTheme="majorBidi" w:hAnsiTheme="majorBidi" w:cstheme="majorBidi"/>
                <w:sz w:val="22"/>
                <w:szCs w:val="22"/>
              </w:rPr>
              <w:tab/>
              <w:t>La relation entre les donneurs d’ordres et les sous-traitants dans la chaîne logistique</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ALAOUI MHAMDI ZINEB ET RHIZLANE BENRREZZOUQ</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École Nationale de Commerce Et de Gestion, Université Abdelmalek Essaâdi. Tanger, Maroc </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2</w:t>
            </w:r>
            <w:r w:rsidRPr="00916257">
              <w:rPr>
                <w:rFonts w:asciiTheme="majorBidi" w:hAnsiTheme="majorBidi" w:cstheme="majorBidi"/>
                <w:sz w:val="22"/>
                <w:szCs w:val="22"/>
              </w:rPr>
              <w:tab/>
              <w:t>L’impact des pratiques du supply chain management sur la performance financière: Cas des équipementiers automobile au Maroc</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ANGUEZOMO MEZUI ELSIE VELDA</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des Hautes Études Économiques et Commerciales (HEEC) - Marrakech. Maroc</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5</w:t>
            </w:r>
            <w:r w:rsidRPr="00916257">
              <w:rPr>
                <w:rFonts w:asciiTheme="majorBidi" w:hAnsiTheme="majorBidi" w:cstheme="majorBidi"/>
                <w:sz w:val="22"/>
                <w:szCs w:val="22"/>
              </w:rPr>
              <w:tab/>
              <w:t>Le management de la supply chain durable, entre théories et pratiques</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THRYCIA TITE</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Université Paris 1 Panthéon Sorbonne. France</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7</w:t>
            </w:r>
            <w:r w:rsidRPr="00916257">
              <w:rPr>
                <w:rFonts w:asciiTheme="majorBidi" w:hAnsiTheme="majorBidi" w:cstheme="majorBidi"/>
                <w:sz w:val="22"/>
                <w:szCs w:val="22"/>
              </w:rPr>
              <w:tab/>
              <w:t>La proximité, déterminant clé de la culture organisationnelle dans le contexte de la Supply chain hospitalière : Cas de l’hôpital Cheikh Khalifa</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ROKAYA LACHKHAME, FATIMA OUAZZANI CHAHDI ET MOHAMMED AMINE BALAMBO</w:t>
            </w:r>
          </w:p>
          <w:p w:rsidR="00807B17" w:rsidRPr="00916257" w:rsidRDefault="00807B17" w:rsidP="00B6078F">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FSJES Souissi, Université Mohammed V,  Rabat - FSJES Kénitra, Université Ibn Tofaïl. </w:t>
            </w:r>
            <w:r w:rsidRPr="00916257">
              <w:rPr>
                <w:rFonts w:asciiTheme="majorBidi" w:hAnsiTheme="majorBidi" w:cstheme="majorBidi"/>
                <w:sz w:val="22"/>
                <w:szCs w:val="22"/>
                <w:lang w:val="en-US"/>
              </w:rPr>
              <w:t>Maroc</w:t>
            </w:r>
          </w:p>
        </w:tc>
      </w:tr>
      <w:tr w:rsidR="00807B17" w:rsidRPr="00916257" w:rsidTr="006A7D8E">
        <w:tc>
          <w:tcPr>
            <w:tcW w:w="8771" w:type="dxa"/>
            <w:gridSpan w:val="6"/>
            <w:shd w:val="clear" w:color="auto" w:fill="D0CECE" w:themeFill="background2" w:themeFillShade="E6"/>
          </w:tcPr>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Atelier 21 - Processus logistiques</w:t>
            </w:r>
            <w:r w:rsidRPr="00567DE5">
              <w:rPr>
                <w:rFonts w:ascii="American Typewriter" w:hAnsi="American Typewriter" w:cs="Apple Chancery"/>
                <w:color w:val="0432FF"/>
                <w:sz w:val="22"/>
                <w:szCs w:val="22"/>
              </w:rPr>
              <w:tab/>
            </w:r>
          </w:p>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04</w:t>
            </w:r>
          </w:p>
          <w:p w:rsidR="00807B17" w:rsidRPr="00567DE5" w:rsidRDefault="00807B17" w:rsidP="00807B17">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El </w:t>
            </w:r>
            <w:proofErr w:type="spellStart"/>
            <w:r w:rsidR="00E71D11">
              <w:rPr>
                <w:rFonts w:ascii="American Typewriter" w:hAnsi="American Typewriter" w:cs="Apple Chancery"/>
                <w:color w:val="0432FF"/>
                <w:sz w:val="22"/>
                <w:szCs w:val="22"/>
              </w:rPr>
              <w:t>Mouloudi</w:t>
            </w:r>
            <w:proofErr w:type="spellEnd"/>
            <w:r w:rsidR="00E71D11">
              <w:rPr>
                <w:rFonts w:ascii="American Typewriter" w:hAnsi="American Typewriter" w:cs="Apple Chancery"/>
                <w:color w:val="0432FF"/>
                <w:sz w:val="22"/>
                <w:szCs w:val="22"/>
              </w:rPr>
              <w:t xml:space="preserve"> DAFAOUI</w:t>
            </w:r>
          </w:p>
          <w:p w:rsidR="00807B17" w:rsidRPr="00567DE5" w:rsidRDefault="00807B17" w:rsidP="00807B17">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916257" w:rsidTr="006A7D8E">
        <w:tc>
          <w:tcPr>
            <w:tcW w:w="8771" w:type="dxa"/>
            <w:gridSpan w:val="6"/>
          </w:tcPr>
          <w:p w:rsidR="00807B17" w:rsidRPr="00526B98" w:rsidRDefault="00807B17" w:rsidP="00807B17">
            <w:pPr>
              <w:spacing w:line="276" w:lineRule="auto"/>
              <w:jc w:val="both"/>
              <w:rPr>
                <w:rFonts w:asciiTheme="majorBidi" w:hAnsiTheme="majorBidi" w:cstheme="majorBidi"/>
                <w:sz w:val="22"/>
                <w:szCs w:val="22"/>
                <w:lang w:val="en-US"/>
              </w:rPr>
            </w:pPr>
            <w:r w:rsidRPr="00526B98">
              <w:rPr>
                <w:rFonts w:asciiTheme="majorBidi" w:hAnsiTheme="majorBidi" w:cstheme="majorBidi"/>
                <w:sz w:val="22"/>
                <w:szCs w:val="22"/>
                <w:lang w:val="en-US"/>
              </w:rPr>
              <w:t>ID 109</w:t>
            </w:r>
            <w:r w:rsidRPr="00526B98">
              <w:rPr>
                <w:rFonts w:asciiTheme="majorBidi" w:hAnsiTheme="majorBidi" w:cstheme="majorBidi"/>
                <w:sz w:val="22"/>
                <w:szCs w:val="22"/>
                <w:lang w:val="en-US"/>
              </w:rPr>
              <w:tab/>
              <w:t xml:space="preserve">The utility of lean six sigma in the supply chain </w:t>
            </w:r>
            <w:proofErr w:type="spellStart"/>
            <w:r w:rsidRPr="00526B98">
              <w:rPr>
                <w:rFonts w:asciiTheme="majorBidi" w:hAnsiTheme="majorBidi" w:cstheme="majorBidi"/>
                <w:sz w:val="22"/>
                <w:szCs w:val="22"/>
                <w:lang w:val="en-US"/>
              </w:rPr>
              <w:t>agro</w:t>
            </w:r>
            <w:proofErr w:type="spellEnd"/>
            <w:r w:rsidRPr="00526B98">
              <w:rPr>
                <w:rFonts w:asciiTheme="majorBidi" w:hAnsiTheme="majorBidi" w:cstheme="majorBidi"/>
                <w:sz w:val="22"/>
                <w:szCs w:val="22"/>
                <w:lang w:val="en-US"/>
              </w:rPr>
              <w:t>-industry</w:t>
            </w:r>
          </w:p>
          <w:p w:rsidR="00807B17" w:rsidRPr="00526B98" w:rsidRDefault="00807B17" w:rsidP="00807B17">
            <w:pPr>
              <w:spacing w:line="276" w:lineRule="auto"/>
              <w:jc w:val="both"/>
              <w:rPr>
                <w:rFonts w:asciiTheme="majorBidi" w:hAnsiTheme="majorBidi" w:cstheme="majorBidi"/>
                <w:sz w:val="22"/>
                <w:szCs w:val="22"/>
                <w:lang w:val="en-US"/>
              </w:rPr>
            </w:pPr>
            <w:r w:rsidRPr="00526B98">
              <w:rPr>
                <w:rFonts w:asciiTheme="majorBidi" w:hAnsiTheme="majorBidi" w:cstheme="majorBidi"/>
                <w:sz w:val="22"/>
                <w:szCs w:val="22"/>
                <w:lang w:val="en-US"/>
              </w:rPr>
              <w:t>ASMAE MOHIB, YOUSSEF SABBANI, ABDELALI ENNADI AND BRAHIM HERROU</w:t>
            </w:r>
          </w:p>
          <w:p w:rsidR="00807B17" w:rsidRPr="00916257" w:rsidRDefault="00807B17" w:rsidP="00807B17">
            <w:pPr>
              <w:spacing w:line="276" w:lineRule="auto"/>
              <w:jc w:val="both"/>
              <w:rPr>
                <w:rFonts w:asciiTheme="majorBidi" w:hAnsiTheme="majorBidi" w:cstheme="majorBidi"/>
                <w:sz w:val="22"/>
                <w:szCs w:val="22"/>
              </w:rPr>
            </w:pPr>
            <w:r w:rsidRPr="00526B98">
              <w:rPr>
                <w:rFonts w:asciiTheme="majorBidi" w:hAnsiTheme="majorBidi" w:cstheme="majorBidi"/>
                <w:sz w:val="22"/>
                <w:szCs w:val="22"/>
              </w:rPr>
              <w:t>Faculté des sciences et techniques, École supérieure de technologies (EST) FES, Maroc</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131</w:t>
            </w:r>
            <w:r w:rsidRPr="00916257">
              <w:rPr>
                <w:rFonts w:asciiTheme="majorBidi" w:hAnsiTheme="majorBidi" w:cstheme="majorBidi"/>
                <w:sz w:val="22"/>
                <w:szCs w:val="22"/>
                <w:lang w:val="en-US"/>
              </w:rPr>
              <w:tab/>
              <w:t>Toward a global approach for value chain optimization, based on Lean management concept.</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NOHA HASSOUNI AND ABDERRAZAK BOUMANE</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Nationale des sciences appliquées Tanger, Maroc</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92</w:t>
            </w:r>
            <w:r w:rsidRPr="00916257">
              <w:rPr>
                <w:rFonts w:asciiTheme="majorBidi" w:hAnsiTheme="majorBidi" w:cstheme="majorBidi"/>
                <w:sz w:val="22"/>
                <w:szCs w:val="22"/>
              </w:rPr>
              <w:tab/>
              <w:t>Optimisation d’affectation des ressources humaines sous contraintes (Compétences, Préférences et Polyvalence) : Modélisation par la méthode AHP</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KHABIR ABDELILAH, ELFELSSOUFI ZOUBIR AND AZZOUZI HAMID</w:t>
            </w:r>
          </w:p>
          <w:p w:rsidR="00807B1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Faculté des Sciences et Techniques. Tanger. Maroc</w:t>
            </w:r>
          </w:p>
          <w:p w:rsidR="00807B1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134</w:t>
            </w:r>
            <w:r w:rsidRPr="00916257">
              <w:rPr>
                <w:rFonts w:asciiTheme="majorBidi" w:hAnsiTheme="majorBidi" w:cstheme="majorBidi"/>
                <w:sz w:val="22"/>
                <w:szCs w:val="22"/>
              </w:rPr>
              <w:tab/>
              <w:t>Optimisation des approvisionnements et des échanges de produits dans un réseau de distribution multiniveaux</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ABDENNOUR ILYAS BENFRIHA, LAMIA TRIQUI SARI, IMAD EDDINE BOUGLOULA AND MOHAMMED BENNEKROUF</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Département Génie Industriel Université de Batna - Departement GEE Université de Tlemcen, Algerie</w:t>
            </w: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p>
        </w:tc>
      </w:tr>
      <w:tr w:rsidR="00807B17" w:rsidRPr="00916257" w:rsidTr="006A7D8E">
        <w:tc>
          <w:tcPr>
            <w:tcW w:w="8771" w:type="dxa"/>
            <w:gridSpan w:val="6"/>
            <w:shd w:val="clear" w:color="auto" w:fill="BDD6EE" w:themeFill="accent5" w:themeFillTint="66"/>
          </w:tcPr>
          <w:p w:rsidR="00807B17" w:rsidRPr="008855D7" w:rsidRDefault="00807B17" w:rsidP="00807B17">
            <w:pPr>
              <w:spacing w:line="276" w:lineRule="auto"/>
              <w:rPr>
                <w:rFonts w:asciiTheme="majorBidi" w:hAnsiTheme="majorBidi" w:cstheme="majorBidi"/>
                <w:b/>
                <w:bCs/>
                <w:color w:val="FF0000"/>
                <w:sz w:val="20"/>
                <w:szCs w:val="20"/>
              </w:rPr>
            </w:pPr>
          </w:p>
          <w:p w:rsidR="00807B17" w:rsidRDefault="00807B17" w:rsidP="00807B17">
            <w:pPr>
              <w:spacing w:line="276" w:lineRule="auto"/>
              <w:jc w:val="center"/>
              <w:rPr>
                <w:rFonts w:asciiTheme="majorBidi" w:hAnsiTheme="majorBidi" w:cstheme="majorBidi"/>
                <w:b/>
                <w:bCs/>
                <w:color w:val="FF0000"/>
                <w:sz w:val="32"/>
                <w:szCs w:val="32"/>
              </w:rPr>
            </w:pPr>
            <w:r w:rsidRPr="00916257">
              <w:rPr>
                <w:rFonts w:asciiTheme="majorBidi" w:hAnsiTheme="majorBidi" w:cstheme="majorBidi"/>
                <w:b/>
                <w:bCs/>
                <w:color w:val="FF0000"/>
                <w:sz w:val="32"/>
                <w:szCs w:val="32"/>
              </w:rPr>
              <w:t>Vendredi 14 juin</w:t>
            </w:r>
          </w:p>
          <w:p w:rsidR="00807B17" w:rsidRPr="008855D7" w:rsidRDefault="00807B17" w:rsidP="00807B17">
            <w:pPr>
              <w:spacing w:line="276" w:lineRule="auto"/>
              <w:rPr>
                <w:rFonts w:asciiTheme="majorBidi" w:hAnsiTheme="majorBidi" w:cstheme="majorBidi"/>
                <w:b/>
                <w:bCs/>
                <w:sz w:val="20"/>
                <w:szCs w:val="20"/>
              </w:rPr>
            </w:pPr>
          </w:p>
        </w:tc>
      </w:tr>
      <w:tr w:rsidR="00807B17" w:rsidRPr="00916257"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rPr>
            </w:pPr>
          </w:p>
        </w:tc>
      </w:tr>
      <w:tr w:rsidR="00807B17" w:rsidRPr="00916257" w:rsidTr="00F90B4B">
        <w:tc>
          <w:tcPr>
            <w:tcW w:w="2980" w:type="dxa"/>
            <w:gridSpan w:val="3"/>
          </w:tcPr>
          <w:p w:rsidR="00807B17" w:rsidRPr="00916257" w:rsidRDefault="00807B17" w:rsidP="00807B17">
            <w:pPr>
              <w:spacing w:line="276" w:lineRule="auto"/>
              <w:jc w:val="both"/>
              <w:rPr>
                <w:rFonts w:asciiTheme="majorBidi" w:hAnsiTheme="majorBidi" w:cstheme="majorBidi"/>
                <w:b/>
                <w:bCs/>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"http://www.logistiqua.com/wp-content/uploads/2019/03/Maria-Di-Mascolo-242x300.png"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14:anchorId="79176BB1" wp14:editId="128B5087">
                  <wp:extent cx="1560962" cy="1938215"/>
                  <wp:effectExtent l="0" t="0" r="1270" b="5080"/>
                  <wp:docPr id="8" name="Image 8" descr="http://www.logistiqua.com/wp-content/uploads/2019/03/Maria-Di-Mascolo-24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ogistiqua.com/wp-content/uploads/2019/03/Maria-Di-Mascolo-242x3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5158" cy="1980675"/>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5791" w:type="dxa"/>
            <w:gridSpan w:val="3"/>
            <w:shd w:val="clear" w:color="auto" w:fill="FFF2CC" w:themeFill="accent4" w:themeFillTint="33"/>
          </w:tcPr>
          <w:p w:rsidR="00807B17" w:rsidRPr="00916257" w:rsidRDefault="00807B17" w:rsidP="00807B17">
            <w:pPr>
              <w:spacing w:line="360" w:lineRule="auto"/>
              <w:jc w:val="both"/>
              <w:rPr>
                <w:rFonts w:asciiTheme="majorBidi" w:hAnsiTheme="majorBidi" w:cstheme="majorBidi"/>
                <w:sz w:val="22"/>
                <w:szCs w:val="22"/>
              </w:rPr>
            </w:pPr>
            <w:r w:rsidRPr="00916257">
              <w:rPr>
                <w:rFonts w:asciiTheme="majorBidi" w:hAnsiTheme="majorBidi" w:cstheme="majorBidi"/>
                <w:sz w:val="22"/>
                <w:szCs w:val="22"/>
              </w:rPr>
              <w:t>9h00 - 9h40</w:t>
            </w:r>
            <w:r w:rsidRPr="00916257">
              <w:rPr>
                <w:rFonts w:asciiTheme="majorBidi" w:hAnsiTheme="majorBidi" w:cstheme="majorBidi"/>
                <w:sz w:val="22"/>
                <w:szCs w:val="22"/>
              </w:rPr>
              <w:tab/>
              <w:t>: Plénière 8 - MARIA DI MASCOLO</w:t>
            </w:r>
          </w:p>
          <w:p w:rsidR="00807B17" w:rsidRDefault="00807B17" w:rsidP="00807B17">
            <w:pPr>
              <w:spacing w:line="360" w:lineRule="auto"/>
              <w:jc w:val="both"/>
              <w:rPr>
                <w:rFonts w:asciiTheme="majorBidi" w:hAnsiTheme="majorBidi" w:cstheme="majorBidi"/>
                <w:sz w:val="22"/>
                <w:szCs w:val="22"/>
              </w:rPr>
            </w:pPr>
          </w:p>
          <w:p w:rsidR="00807B17" w:rsidRPr="00916257" w:rsidRDefault="00807B17" w:rsidP="00807B17">
            <w:pPr>
              <w:spacing w:line="360" w:lineRule="auto"/>
              <w:jc w:val="both"/>
              <w:rPr>
                <w:rFonts w:asciiTheme="majorBidi" w:hAnsiTheme="majorBidi" w:cstheme="majorBidi"/>
                <w:sz w:val="22"/>
                <w:szCs w:val="22"/>
              </w:rPr>
            </w:pPr>
            <w:r w:rsidRPr="00916257">
              <w:rPr>
                <w:rFonts w:asciiTheme="majorBidi" w:hAnsiTheme="majorBidi" w:cstheme="majorBidi"/>
                <w:sz w:val="22"/>
                <w:szCs w:val="22"/>
              </w:rPr>
              <w:t>Directrice de Recherche au CNRS</w:t>
            </w:r>
          </w:p>
          <w:p w:rsidR="00807B17" w:rsidRPr="00A22487" w:rsidRDefault="00807B17" w:rsidP="00807B17">
            <w:pPr>
              <w:spacing w:line="360" w:lineRule="auto"/>
              <w:jc w:val="both"/>
              <w:rPr>
                <w:rFonts w:asciiTheme="majorBidi" w:hAnsiTheme="majorBidi" w:cstheme="majorBidi"/>
                <w:b/>
                <w:bCs/>
                <w:sz w:val="22"/>
                <w:szCs w:val="22"/>
              </w:rPr>
            </w:pPr>
            <w:r w:rsidRPr="00A22487">
              <w:rPr>
                <w:rFonts w:asciiTheme="majorBidi" w:hAnsiTheme="majorBidi" w:cstheme="majorBidi"/>
                <w:b/>
                <w:bCs/>
                <w:sz w:val="22"/>
                <w:szCs w:val="22"/>
              </w:rPr>
              <w:t>Titre de la conférence : </w:t>
            </w:r>
          </w:p>
          <w:p w:rsidR="00807B17" w:rsidRPr="00A22487" w:rsidRDefault="00807B17" w:rsidP="00807B17">
            <w:pPr>
              <w:spacing w:line="360" w:lineRule="auto"/>
              <w:jc w:val="both"/>
              <w:rPr>
                <w:rFonts w:asciiTheme="majorBidi" w:hAnsiTheme="majorBidi" w:cstheme="majorBidi"/>
                <w:b/>
                <w:bCs/>
                <w:sz w:val="22"/>
                <w:szCs w:val="22"/>
              </w:rPr>
            </w:pPr>
            <w:r w:rsidRPr="00A22487">
              <w:rPr>
                <w:rFonts w:asciiTheme="majorBidi" w:hAnsiTheme="majorBidi" w:cstheme="majorBidi"/>
                <w:b/>
                <w:bCs/>
                <w:sz w:val="22"/>
                <w:szCs w:val="22"/>
              </w:rPr>
              <w:t>« Logistics for Healthcare » ou « Logistique dans les systèmes de santé »</w:t>
            </w:r>
          </w:p>
          <w:p w:rsidR="00807B17" w:rsidRDefault="00807B17" w:rsidP="00807B17">
            <w:pPr>
              <w:tabs>
                <w:tab w:val="left" w:pos="985"/>
              </w:tabs>
              <w:rPr>
                <w:rFonts w:asciiTheme="majorBidi" w:hAnsiTheme="majorBidi" w:cstheme="majorBidi"/>
                <w:b/>
                <w:bCs/>
                <w:sz w:val="22"/>
                <w:szCs w:val="22"/>
              </w:rPr>
            </w:pPr>
          </w:p>
          <w:p w:rsidR="00807B17" w:rsidRPr="00567DE5" w:rsidRDefault="00807B17" w:rsidP="00807B17">
            <w:pPr>
              <w:spacing w:line="276" w:lineRule="auto"/>
              <w:jc w:val="both"/>
              <w:rPr>
                <w:rFonts w:asciiTheme="majorBidi" w:hAnsiTheme="majorBidi" w:cstheme="majorBidi"/>
                <w:b/>
                <w:bCs/>
                <w:color w:val="FF0000"/>
                <w:sz w:val="22"/>
                <w:szCs w:val="22"/>
              </w:rPr>
            </w:pPr>
            <w:r w:rsidRPr="00567DE5">
              <w:rPr>
                <w:rFonts w:asciiTheme="majorBidi" w:hAnsiTheme="majorBidi" w:cstheme="majorBidi"/>
                <w:b/>
                <w:bCs/>
                <w:color w:val="FF0000"/>
                <w:sz w:val="22"/>
                <w:szCs w:val="22"/>
              </w:rPr>
              <w:t>Modérateur :</w:t>
            </w:r>
            <w:r w:rsidR="00E71D11">
              <w:rPr>
                <w:rFonts w:asciiTheme="majorBidi" w:hAnsiTheme="majorBidi" w:cstheme="majorBidi"/>
                <w:b/>
                <w:bCs/>
                <w:color w:val="FF0000"/>
                <w:sz w:val="22"/>
                <w:szCs w:val="22"/>
              </w:rPr>
              <w:t xml:space="preserve"> </w:t>
            </w:r>
            <w:proofErr w:type="spellStart"/>
            <w:r w:rsidR="00E71D11">
              <w:rPr>
                <w:rFonts w:asciiTheme="majorBidi" w:hAnsiTheme="majorBidi" w:cstheme="majorBidi"/>
                <w:b/>
                <w:bCs/>
                <w:color w:val="FF0000"/>
                <w:sz w:val="22"/>
                <w:szCs w:val="22"/>
              </w:rPr>
              <w:t>A</w:t>
            </w:r>
            <w:r w:rsidR="003B75C1">
              <w:rPr>
                <w:rFonts w:asciiTheme="majorBidi" w:hAnsiTheme="majorBidi" w:cstheme="majorBidi"/>
                <w:b/>
                <w:bCs/>
                <w:color w:val="FF0000"/>
                <w:sz w:val="22"/>
                <w:szCs w:val="22"/>
              </w:rPr>
              <w:t>bderrahman</w:t>
            </w:r>
            <w:proofErr w:type="spellEnd"/>
            <w:r w:rsidR="00E71D11">
              <w:rPr>
                <w:rFonts w:asciiTheme="majorBidi" w:hAnsiTheme="majorBidi" w:cstheme="majorBidi"/>
                <w:b/>
                <w:bCs/>
                <w:color w:val="FF0000"/>
                <w:sz w:val="22"/>
                <w:szCs w:val="22"/>
              </w:rPr>
              <w:t xml:space="preserve"> EL MHAMEDI</w:t>
            </w:r>
          </w:p>
          <w:p w:rsidR="00807B17" w:rsidRPr="00272C2E" w:rsidRDefault="00807B17" w:rsidP="00807B17">
            <w:pPr>
              <w:spacing w:line="276" w:lineRule="auto"/>
              <w:jc w:val="both"/>
              <w:rPr>
                <w:rFonts w:asciiTheme="majorBidi" w:hAnsiTheme="majorBidi" w:cstheme="majorBidi"/>
                <w:sz w:val="22"/>
                <w:szCs w:val="22"/>
              </w:rPr>
            </w:pPr>
            <w:r w:rsidRPr="00272C2E">
              <w:rPr>
                <w:rFonts w:asciiTheme="majorBidi" w:hAnsiTheme="majorBidi" w:cstheme="majorBidi"/>
                <w:b/>
                <w:bCs/>
                <w:color w:val="FF0000"/>
                <w:sz w:val="22"/>
                <w:szCs w:val="22"/>
              </w:rPr>
              <w:t>Amphi 2</w:t>
            </w:r>
          </w:p>
        </w:tc>
      </w:tr>
      <w:tr w:rsidR="00807B17" w:rsidRPr="00916257"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rPr>
            </w:pPr>
          </w:p>
        </w:tc>
      </w:tr>
      <w:tr w:rsidR="00807B17" w:rsidRPr="002B7C8A"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b/>
                <w:bCs/>
                <w:sz w:val="22"/>
                <w:szCs w:val="22"/>
              </w:rPr>
              <w:t xml:space="preserve">Maria Di </w:t>
            </w:r>
            <w:proofErr w:type="spellStart"/>
            <w:r w:rsidRPr="00916257">
              <w:rPr>
                <w:rFonts w:asciiTheme="majorBidi" w:hAnsiTheme="majorBidi" w:cstheme="majorBidi"/>
                <w:b/>
                <w:bCs/>
                <w:sz w:val="22"/>
                <w:szCs w:val="22"/>
              </w:rPr>
              <w:t>Mascolo</w:t>
            </w:r>
            <w:proofErr w:type="spellEnd"/>
            <w:r w:rsidRPr="00916257">
              <w:rPr>
                <w:rFonts w:asciiTheme="majorBidi" w:hAnsiTheme="majorBidi" w:cstheme="majorBidi"/>
                <w:sz w:val="22"/>
                <w:szCs w:val="22"/>
              </w:rPr>
              <w:t>, est Directrice de Recherche au CNRS, et membre du laboratoire G-SCOP (Grenoble-Sciences pour la Conception, l’Optimisation et la Production). Ses principaux centres d’intérêts scientifiques sont liés à la modélisation, l’analyse et l’optimisation des systèmes de production de biens et de services, et en particulier les systèmes de production de soins.</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Elle </w:t>
            </w:r>
            <w:proofErr w:type="spellStart"/>
            <w:r w:rsidRPr="00916257">
              <w:rPr>
                <w:rFonts w:asciiTheme="majorBidi" w:hAnsiTheme="majorBidi" w:cstheme="majorBidi"/>
                <w:sz w:val="22"/>
                <w:szCs w:val="22"/>
              </w:rPr>
              <w:t>co</w:t>
            </w:r>
            <w:proofErr w:type="spellEnd"/>
            <w:r w:rsidRPr="00916257">
              <w:rPr>
                <w:rFonts w:asciiTheme="majorBidi" w:hAnsiTheme="majorBidi" w:cstheme="majorBidi"/>
                <w:sz w:val="22"/>
                <w:szCs w:val="22"/>
              </w:rPr>
              <w:t xml:space="preserve">-anime le groupe de travail GISEH (Gestion et Ingénierie des </w:t>
            </w:r>
            <w:proofErr w:type="spellStart"/>
            <w:r w:rsidRPr="00916257">
              <w:rPr>
                <w:rFonts w:asciiTheme="majorBidi" w:hAnsiTheme="majorBidi" w:cstheme="majorBidi"/>
                <w:sz w:val="22"/>
                <w:szCs w:val="22"/>
              </w:rPr>
              <w:t>SystEmes</w:t>
            </w:r>
            <w:proofErr w:type="spellEnd"/>
            <w:r w:rsidRPr="00916257">
              <w:rPr>
                <w:rFonts w:asciiTheme="majorBidi" w:hAnsiTheme="majorBidi" w:cstheme="majorBidi"/>
                <w:sz w:val="22"/>
                <w:szCs w:val="22"/>
              </w:rPr>
              <w:t xml:space="preserve"> Hospitaliers) du GDR MACS </w:t>
            </w:r>
            <w:hyperlink r:id="rId28" w:history="1">
              <w:r w:rsidRPr="00916257">
                <w:rPr>
                  <w:rStyle w:val="Lienhypertexte"/>
                  <w:rFonts w:asciiTheme="majorBidi" w:hAnsiTheme="majorBidi" w:cstheme="majorBidi"/>
                  <w:sz w:val="22"/>
                  <w:szCs w:val="22"/>
                </w:rPr>
                <w:t>https://sites.google.com/site/gtgiseh/</w:t>
              </w:r>
            </w:hyperlink>
            <w:r w:rsidRPr="00916257">
              <w:rPr>
                <w:rFonts w:asciiTheme="majorBidi" w:hAnsiTheme="majorBidi" w:cstheme="majorBidi"/>
                <w:sz w:val="22"/>
                <w:szCs w:val="22"/>
              </w:rPr>
              <w:t xml:space="preserve">, et est rédactrice en chef de la revue ISTE </w:t>
            </w:r>
            <w:proofErr w:type="spellStart"/>
            <w:r w:rsidRPr="00916257">
              <w:rPr>
                <w:rFonts w:asciiTheme="majorBidi" w:hAnsiTheme="majorBidi" w:cstheme="majorBidi"/>
                <w:sz w:val="22"/>
                <w:szCs w:val="22"/>
              </w:rPr>
              <w:t>OpenScience</w:t>
            </w:r>
            <w:proofErr w:type="spellEnd"/>
            <w:r w:rsidRPr="00916257">
              <w:rPr>
                <w:rFonts w:asciiTheme="majorBidi" w:hAnsiTheme="majorBidi" w:cstheme="majorBidi"/>
                <w:sz w:val="22"/>
                <w:szCs w:val="22"/>
              </w:rPr>
              <w:t xml:space="preserve"> « Génie Industriel et Productique », </w:t>
            </w:r>
            <w:hyperlink r:id="rId29" w:history="1">
              <w:r w:rsidRPr="00916257">
                <w:rPr>
                  <w:rStyle w:val="Lienhypertexte"/>
                  <w:rFonts w:asciiTheme="majorBidi" w:hAnsiTheme="majorBidi" w:cstheme="majorBidi"/>
                  <w:sz w:val="22"/>
                  <w:szCs w:val="22"/>
                </w:rPr>
                <w:t>https://www.openscience.fr/Genie-industriel-et-productique</w:t>
              </w:r>
            </w:hyperlink>
            <w:r w:rsidRPr="00916257">
              <w:rPr>
                <w:rFonts w:asciiTheme="majorBidi" w:hAnsiTheme="majorBidi" w:cstheme="majorBidi"/>
                <w:sz w:val="22"/>
                <w:szCs w:val="22"/>
              </w:rPr>
              <w:t>.</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b/>
                <w:bCs/>
                <w:sz w:val="22"/>
                <w:szCs w:val="22"/>
                <w:lang w:val="en-US"/>
              </w:rPr>
              <w:t xml:space="preserve">Maria Di </w:t>
            </w:r>
            <w:proofErr w:type="spellStart"/>
            <w:r w:rsidRPr="00916257">
              <w:rPr>
                <w:rFonts w:asciiTheme="majorBidi" w:hAnsiTheme="majorBidi" w:cstheme="majorBidi"/>
                <w:b/>
                <w:bCs/>
                <w:sz w:val="22"/>
                <w:szCs w:val="22"/>
                <w:lang w:val="en-US"/>
              </w:rPr>
              <w:t>Mascolo</w:t>
            </w:r>
            <w:proofErr w:type="spellEnd"/>
            <w:r w:rsidRPr="00916257">
              <w:rPr>
                <w:rFonts w:asciiTheme="majorBidi" w:hAnsiTheme="majorBidi" w:cstheme="majorBidi"/>
                <w:sz w:val="22"/>
                <w:szCs w:val="22"/>
                <w:lang w:val="en-US"/>
              </w:rPr>
              <w:t>, is Senior Researcher at the CNRS (French National Center for Scientific Research), and a member of the G-SCOP (Grenoble-Sciences for Design, Optimization and Production) laboratory. Her main scientific interests are related to the modelling, analysis and optimization of systems for the production of goods and services, and in particular healthcare production systems.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She co-leads the GISEH (Hospital Systems Management and Engineering) working group of the GDR MACS </w:t>
            </w:r>
            <w:hyperlink r:id="rId30" w:history="1">
              <w:r w:rsidRPr="00916257">
                <w:rPr>
                  <w:rStyle w:val="Lienhypertexte"/>
                  <w:rFonts w:asciiTheme="majorBidi" w:hAnsiTheme="majorBidi" w:cstheme="majorBidi"/>
                  <w:sz w:val="22"/>
                  <w:szCs w:val="22"/>
                  <w:lang w:val="en-US"/>
                </w:rPr>
                <w:t>https://sites.google.com/site/gtgiseh/</w:t>
              </w:r>
            </w:hyperlink>
            <w:r w:rsidRPr="00916257">
              <w:rPr>
                <w:rFonts w:asciiTheme="majorBidi" w:hAnsiTheme="majorBidi" w:cstheme="majorBidi"/>
                <w:sz w:val="22"/>
                <w:szCs w:val="22"/>
                <w:lang w:val="en-US"/>
              </w:rPr>
              <w:t xml:space="preserve">, and is editor-in-chief of the ISTE </w:t>
            </w:r>
            <w:proofErr w:type="spellStart"/>
            <w:r w:rsidRPr="00916257">
              <w:rPr>
                <w:rFonts w:asciiTheme="majorBidi" w:hAnsiTheme="majorBidi" w:cstheme="majorBidi"/>
                <w:sz w:val="22"/>
                <w:szCs w:val="22"/>
                <w:lang w:val="en-US"/>
              </w:rPr>
              <w:t>OpenScience</w:t>
            </w:r>
            <w:proofErr w:type="spellEnd"/>
            <w:r w:rsidRPr="00916257">
              <w:rPr>
                <w:rFonts w:asciiTheme="majorBidi" w:hAnsiTheme="majorBidi" w:cstheme="majorBidi"/>
                <w:sz w:val="22"/>
                <w:szCs w:val="22"/>
                <w:lang w:val="en-US"/>
              </w:rPr>
              <w:t xml:space="preserve"> journal « </w:t>
            </w:r>
            <w:proofErr w:type="spellStart"/>
            <w:r w:rsidRPr="00916257">
              <w:rPr>
                <w:rFonts w:asciiTheme="majorBidi" w:hAnsiTheme="majorBidi" w:cstheme="majorBidi"/>
                <w:sz w:val="22"/>
                <w:szCs w:val="22"/>
                <w:lang w:val="en-US"/>
              </w:rPr>
              <w:t>Génie</w:t>
            </w:r>
            <w:proofErr w:type="spellEnd"/>
            <w:r w:rsidRPr="00916257">
              <w:rPr>
                <w:rFonts w:asciiTheme="majorBidi" w:hAnsiTheme="majorBidi" w:cstheme="majorBidi"/>
                <w:sz w:val="22"/>
                <w:szCs w:val="22"/>
                <w:lang w:val="en-US"/>
              </w:rPr>
              <w:t xml:space="preserve"> </w:t>
            </w:r>
            <w:proofErr w:type="spellStart"/>
            <w:r w:rsidRPr="00916257">
              <w:rPr>
                <w:rFonts w:asciiTheme="majorBidi" w:hAnsiTheme="majorBidi" w:cstheme="majorBidi"/>
                <w:sz w:val="22"/>
                <w:szCs w:val="22"/>
                <w:lang w:val="en-US"/>
              </w:rPr>
              <w:t>Industriel</w:t>
            </w:r>
            <w:proofErr w:type="spellEnd"/>
            <w:r w:rsidRPr="00916257">
              <w:rPr>
                <w:rFonts w:asciiTheme="majorBidi" w:hAnsiTheme="majorBidi" w:cstheme="majorBidi"/>
                <w:sz w:val="22"/>
                <w:szCs w:val="22"/>
                <w:lang w:val="en-US"/>
              </w:rPr>
              <w:t xml:space="preserve"> et Productique », </w:t>
            </w:r>
            <w:hyperlink r:id="rId31" w:history="1">
              <w:r w:rsidRPr="00916257">
                <w:rPr>
                  <w:rStyle w:val="Lienhypertexte"/>
                  <w:rFonts w:asciiTheme="majorBidi" w:hAnsiTheme="majorBidi" w:cstheme="majorBidi"/>
                  <w:sz w:val="22"/>
                  <w:szCs w:val="22"/>
                  <w:lang w:val="en-US"/>
                </w:rPr>
                <w:t>https://www.openscience.fr/Genie-industriel-et-productique</w:t>
              </w:r>
            </w:hyperlink>
            <w:r w:rsidRPr="00916257">
              <w:rPr>
                <w:rFonts w:asciiTheme="majorBidi" w:hAnsiTheme="majorBidi" w:cstheme="majorBidi"/>
                <w:sz w:val="22"/>
                <w:szCs w:val="22"/>
                <w:lang w:val="en-US"/>
              </w:rPr>
              <w:t>.</w:t>
            </w:r>
          </w:p>
          <w:p w:rsidR="00807B17" w:rsidRPr="00916257" w:rsidRDefault="00807B17" w:rsidP="00807B17">
            <w:pPr>
              <w:spacing w:line="276" w:lineRule="auto"/>
              <w:jc w:val="both"/>
              <w:rPr>
                <w:rFonts w:asciiTheme="majorBidi" w:hAnsiTheme="majorBidi" w:cstheme="majorBidi"/>
                <w:sz w:val="22"/>
                <w:szCs w:val="22"/>
                <w:lang w:val="en-US"/>
              </w:rPr>
            </w:pPr>
          </w:p>
        </w:tc>
      </w:tr>
      <w:tr w:rsidR="00807B17" w:rsidRPr="00916257" w:rsidTr="006A7D8E">
        <w:tc>
          <w:tcPr>
            <w:tcW w:w="8771" w:type="dxa"/>
            <w:gridSpan w:val="6"/>
          </w:tcPr>
          <w:p w:rsidR="00807B17" w:rsidRPr="00D460B4" w:rsidRDefault="00807B17" w:rsidP="00807B17">
            <w:pPr>
              <w:spacing w:line="276" w:lineRule="auto"/>
              <w:jc w:val="center"/>
              <w:rPr>
                <w:rFonts w:asciiTheme="majorBidi" w:hAnsiTheme="majorBidi" w:cstheme="majorBidi"/>
                <w:b/>
                <w:bCs/>
                <w:color w:val="FF0000"/>
                <w:sz w:val="22"/>
                <w:szCs w:val="22"/>
                <w:lang w:val="en-US"/>
              </w:rPr>
            </w:pPr>
          </w:p>
          <w:p w:rsidR="00807B17" w:rsidRPr="00916257" w:rsidRDefault="00807B17" w:rsidP="00807B17">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t>09h45 - 10h00 Pause-</w:t>
            </w:r>
            <w:r>
              <w:rPr>
                <w:rFonts w:asciiTheme="majorBidi" w:hAnsiTheme="majorBidi" w:cstheme="majorBidi"/>
                <w:b/>
                <w:bCs/>
                <w:color w:val="FF0000"/>
                <w:sz w:val="22"/>
                <w:szCs w:val="22"/>
              </w:rPr>
              <w:t>café</w:t>
            </w:r>
          </w:p>
          <w:p w:rsidR="00807B17" w:rsidRPr="00916257" w:rsidRDefault="00807B17" w:rsidP="00807B17">
            <w:pPr>
              <w:spacing w:line="276" w:lineRule="auto"/>
              <w:jc w:val="center"/>
              <w:rPr>
                <w:rFonts w:asciiTheme="majorBidi" w:hAnsiTheme="majorBidi" w:cstheme="majorBidi"/>
                <w:b/>
                <w:bCs/>
                <w:color w:val="FF0000"/>
                <w:sz w:val="22"/>
                <w:szCs w:val="22"/>
                <w:lang w:val="en-US"/>
              </w:rPr>
            </w:pPr>
          </w:p>
        </w:tc>
      </w:tr>
      <w:tr w:rsidR="00807B17" w:rsidRPr="00916257" w:rsidTr="006A7D8E">
        <w:tc>
          <w:tcPr>
            <w:tcW w:w="8771" w:type="dxa"/>
            <w:gridSpan w:val="6"/>
          </w:tcPr>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807B17">
            <w:pPr>
              <w:spacing w:line="276" w:lineRule="auto"/>
              <w:jc w:val="center"/>
              <w:rPr>
                <w:rFonts w:asciiTheme="majorBidi" w:hAnsiTheme="majorBidi" w:cstheme="majorBidi"/>
                <w:b/>
                <w:bCs/>
                <w:color w:val="FF0000"/>
                <w:sz w:val="22"/>
                <w:szCs w:val="22"/>
              </w:rPr>
            </w:pPr>
          </w:p>
          <w:p w:rsidR="00807B17" w:rsidRDefault="00807B17" w:rsidP="00B6078F">
            <w:pPr>
              <w:spacing w:line="276" w:lineRule="auto"/>
              <w:rPr>
                <w:rFonts w:asciiTheme="majorBidi" w:hAnsiTheme="majorBidi" w:cstheme="majorBidi"/>
                <w:b/>
                <w:bCs/>
                <w:color w:val="FF0000"/>
                <w:sz w:val="22"/>
                <w:szCs w:val="22"/>
              </w:rPr>
            </w:pPr>
          </w:p>
          <w:p w:rsidR="00807B17" w:rsidRPr="00916257" w:rsidRDefault="00807B17" w:rsidP="00807B17">
            <w:pPr>
              <w:spacing w:line="276" w:lineRule="auto"/>
              <w:jc w:val="center"/>
              <w:rPr>
                <w:rFonts w:asciiTheme="majorBidi" w:hAnsiTheme="majorBidi" w:cstheme="majorBidi"/>
                <w:b/>
                <w:bCs/>
                <w:color w:val="FF0000"/>
                <w:sz w:val="22"/>
                <w:szCs w:val="22"/>
              </w:rPr>
            </w:pPr>
            <w:r w:rsidRPr="00916257">
              <w:rPr>
                <w:rFonts w:asciiTheme="majorBidi" w:hAnsiTheme="majorBidi" w:cstheme="majorBidi"/>
                <w:b/>
                <w:bCs/>
                <w:color w:val="FF0000"/>
                <w:sz w:val="22"/>
                <w:szCs w:val="22"/>
              </w:rPr>
              <w:lastRenderedPageBreak/>
              <w:t>10h05 - 11h05  - Sessions parallèles (SP7)</w:t>
            </w:r>
          </w:p>
          <w:p w:rsidR="00807B17" w:rsidRPr="00916257" w:rsidRDefault="00807B17" w:rsidP="00807B17">
            <w:pPr>
              <w:spacing w:line="276" w:lineRule="auto"/>
              <w:jc w:val="both"/>
              <w:rPr>
                <w:rFonts w:asciiTheme="majorBidi" w:hAnsiTheme="majorBidi" w:cstheme="majorBidi"/>
                <w:b/>
                <w:bCs/>
                <w:color w:val="FF0000"/>
                <w:sz w:val="22"/>
                <w:szCs w:val="22"/>
              </w:rPr>
            </w:pPr>
          </w:p>
        </w:tc>
      </w:tr>
      <w:tr w:rsidR="00807B17" w:rsidRPr="00916257" w:rsidTr="00F90B4B">
        <w:tc>
          <w:tcPr>
            <w:tcW w:w="5869" w:type="dxa"/>
            <w:gridSpan w:val="4"/>
            <w:shd w:val="clear" w:color="auto" w:fill="D0CECE" w:themeFill="background2" w:themeFillShade="E6"/>
          </w:tcPr>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Atelier 22 - Optimisation Logistique</w:t>
            </w:r>
            <w:r w:rsidRPr="00567DE5">
              <w:rPr>
                <w:rFonts w:ascii="American Typewriter" w:hAnsi="American Typewriter" w:cs="Apple Chancery"/>
                <w:color w:val="0432FF"/>
                <w:sz w:val="22"/>
                <w:szCs w:val="22"/>
              </w:rPr>
              <w:tab/>
            </w:r>
          </w:p>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02</w:t>
            </w:r>
          </w:p>
          <w:p w:rsidR="00807B17" w:rsidRPr="00567DE5" w:rsidRDefault="00807B17" w:rsidP="00807B17">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w:t>
            </w:r>
            <w:r w:rsidR="003B75C1" w:rsidRPr="005B42F6">
              <w:rPr>
                <w:rFonts w:ascii="American Typewriter" w:hAnsi="American Typewriter" w:cs="Apple Chancery"/>
                <w:color w:val="0432FF"/>
                <w:sz w:val="22"/>
                <w:szCs w:val="22"/>
              </w:rPr>
              <w:t>Abdellah ABOUABDELLAH</w:t>
            </w:r>
          </w:p>
          <w:p w:rsidR="00807B17" w:rsidRPr="00567DE5" w:rsidRDefault="00807B17" w:rsidP="00807B17">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c>
          <w:tcPr>
            <w:tcW w:w="2902" w:type="dxa"/>
            <w:gridSpan w:val="2"/>
            <w:shd w:val="clear" w:color="auto" w:fill="D0CECE" w:themeFill="background2" w:themeFillShade="E6"/>
          </w:tcPr>
          <w:p w:rsidR="00807B17" w:rsidRPr="008C4D42" w:rsidRDefault="00807B17" w:rsidP="00807B17">
            <w:pPr>
              <w:spacing w:line="276" w:lineRule="auto"/>
              <w:jc w:val="both"/>
              <w:rPr>
                <w:rFonts w:asciiTheme="majorBidi" w:hAnsiTheme="majorBidi" w:cstheme="majorBidi"/>
                <w:b/>
                <w:bCs/>
                <w:sz w:val="22"/>
                <w:szCs w:val="22"/>
              </w:rPr>
            </w:pPr>
          </w:p>
        </w:tc>
      </w:tr>
      <w:tr w:rsidR="00807B17" w:rsidRPr="00F5120E"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113</w:t>
            </w:r>
            <w:r w:rsidRPr="00916257">
              <w:rPr>
                <w:rFonts w:asciiTheme="majorBidi" w:hAnsiTheme="majorBidi" w:cstheme="majorBidi"/>
                <w:sz w:val="22"/>
                <w:szCs w:val="22"/>
                <w:lang w:val="en-US"/>
              </w:rPr>
              <w:tab/>
              <w:t>A batch sizing and Joint Scheduling Problem of Jobs and Variable Maintenance Activities under energy constraints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ASSIA SADIQI, IKRAM EL ABBASSI, ABDELLAH EL BARKANY AND EL BIYAALI AHMED</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Faculty of Science and Techniques. Sidi Mohammed Ben Abdellah University - Fez, Morocco - Quartz-Lab, </w:t>
            </w:r>
            <w:proofErr w:type="spellStart"/>
            <w:r w:rsidRPr="00916257">
              <w:rPr>
                <w:rFonts w:asciiTheme="majorBidi" w:hAnsiTheme="majorBidi" w:cstheme="majorBidi"/>
                <w:sz w:val="22"/>
                <w:szCs w:val="22"/>
                <w:lang w:val="en-US"/>
              </w:rPr>
              <w:t>Cergy-Pontoise</w:t>
            </w:r>
            <w:proofErr w:type="spellEnd"/>
            <w:r w:rsidRPr="00916257">
              <w:rPr>
                <w:rFonts w:asciiTheme="majorBidi" w:hAnsiTheme="majorBidi" w:cstheme="majorBidi"/>
                <w:sz w:val="22"/>
                <w:szCs w:val="22"/>
                <w:lang w:val="en-US"/>
              </w:rPr>
              <w:t>, France</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121</w:t>
            </w:r>
            <w:r w:rsidRPr="00916257">
              <w:rPr>
                <w:rFonts w:asciiTheme="majorBidi" w:hAnsiTheme="majorBidi" w:cstheme="majorBidi"/>
                <w:sz w:val="22"/>
                <w:szCs w:val="22"/>
                <w:lang w:val="en-US"/>
              </w:rPr>
              <w:tab/>
              <w:t>Efficient NSGA II approach to optimize production and maintenance scheduling in flow shop environment under non-renewable resources constraints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RADHWAN BOUFELLOUH AND FAYÇAL BELKAID</w:t>
            </w:r>
          </w:p>
          <w:p w:rsidR="00807B17" w:rsidRPr="002B7C8A" w:rsidRDefault="00807B17" w:rsidP="00807B17">
            <w:pPr>
              <w:spacing w:line="276" w:lineRule="auto"/>
              <w:jc w:val="both"/>
              <w:rPr>
                <w:rFonts w:asciiTheme="majorBidi" w:hAnsiTheme="majorBidi" w:cstheme="majorBidi"/>
                <w:sz w:val="22"/>
                <w:szCs w:val="22"/>
              </w:rPr>
            </w:pPr>
            <w:r w:rsidRPr="002B7C8A">
              <w:rPr>
                <w:rFonts w:asciiTheme="majorBidi" w:hAnsiTheme="majorBidi" w:cstheme="majorBidi"/>
                <w:sz w:val="22"/>
                <w:szCs w:val="22"/>
              </w:rPr>
              <w:t xml:space="preserve">University of Tlemcen, </w:t>
            </w:r>
            <w:proofErr w:type="spellStart"/>
            <w:r w:rsidRPr="002B7C8A">
              <w:rPr>
                <w:rFonts w:asciiTheme="majorBidi" w:hAnsiTheme="majorBidi" w:cstheme="majorBidi"/>
                <w:sz w:val="22"/>
                <w:szCs w:val="22"/>
              </w:rPr>
              <w:t>Algeria</w:t>
            </w:r>
            <w:proofErr w:type="spellEnd"/>
          </w:p>
          <w:p w:rsidR="002B7C8A" w:rsidRPr="002B7C8A" w:rsidRDefault="002B7C8A" w:rsidP="00807B17">
            <w:pPr>
              <w:spacing w:line="276" w:lineRule="auto"/>
              <w:jc w:val="both"/>
              <w:rPr>
                <w:rFonts w:asciiTheme="majorBidi" w:hAnsiTheme="majorBidi" w:cstheme="majorBidi"/>
                <w:sz w:val="22"/>
                <w:szCs w:val="22"/>
              </w:rPr>
            </w:pPr>
          </w:p>
          <w:p w:rsidR="002B7C8A" w:rsidRPr="002B7C8A" w:rsidRDefault="002B7C8A" w:rsidP="002B7C8A">
            <w:pPr>
              <w:spacing w:line="276" w:lineRule="auto"/>
              <w:jc w:val="both"/>
              <w:rPr>
                <w:rFonts w:asciiTheme="majorBidi" w:hAnsiTheme="majorBidi" w:cstheme="majorBidi"/>
                <w:sz w:val="22"/>
                <w:szCs w:val="22"/>
              </w:rPr>
            </w:pPr>
            <w:r w:rsidRPr="002B7C8A">
              <w:rPr>
                <w:rFonts w:asciiTheme="majorBidi" w:hAnsiTheme="majorBidi" w:cstheme="majorBidi"/>
                <w:sz w:val="22"/>
                <w:szCs w:val="22"/>
              </w:rPr>
              <w:t xml:space="preserve">ID 28 La gestion des ressources mobiles rares dans un Internet Physique sans ressources </w:t>
            </w:r>
            <w:proofErr w:type="spellStart"/>
            <w:r w:rsidRPr="002B7C8A">
              <w:rPr>
                <w:rFonts w:asciiTheme="majorBidi" w:hAnsiTheme="majorBidi" w:cstheme="majorBidi"/>
                <w:sz w:val="22"/>
                <w:szCs w:val="22"/>
              </w:rPr>
              <w:t>dédiées</w:t>
            </w:r>
            <w:proofErr w:type="spellEnd"/>
            <w:r w:rsidRPr="002B7C8A">
              <w:rPr>
                <w:rFonts w:asciiTheme="majorBidi" w:hAnsiTheme="majorBidi" w:cstheme="majorBidi"/>
                <w:sz w:val="22"/>
                <w:szCs w:val="22"/>
              </w:rPr>
              <w:t xml:space="preserve">. </w:t>
            </w:r>
          </w:p>
          <w:p w:rsidR="002B7C8A" w:rsidRPr="002B7C8A" w:rsidRDefault="002B7C8A" w:rsidP="002B7C8A">
            <w:pPr>
              <w:spacing w:line="276" w:lineRule="auto"/>
              <w:jc w:val="both"/>
              <w:rPr>
                <w:rFonts w:asciiTheme="majorBidi" w:hAnsiTheme="majorBidi" w:cstheme="majorBidi"/>
                <w:sz w:val="22"/>
                <w:szCs w:val="22"/>
              </w:rPr>
            </w:pPr>
            <w:r w:rsidRPr="002B7C8A">
              <w:rPr>
                <w:rFonts w:asciiTheme="majorBidi" w:hAnsiTheme="majorBidi" w:cstheme="majorBidi"/>
                <w:sz w:val="22"/>
                <w:szCs w:val="22"/>
              </w:rPr>
              <w:t>JEAN-YVES COLIN, MOUSTAFA NAKECHBANDI ET HERVÉ MATHIEU</w:t>
            </w:r>
          </w:p>
          <w:p w:rsidR="002B7C8A" w:rsidRPr="00FB56CE" w:rsidRDefault="002B7C8A" w:rsidP="002B7C8A">
            <w:pPr>
              <w:spacing w:line="276" w:lineRule="auto"/>
              <w:jc w:val="both"/>
              <w:rPr>
                <w:rFonts w:asciiTheme="majorBidi" w:hAnsiTheme="majorBidi" w:cstheme="majorBidi"/>
                <w:sz w:val="22"/>
                <w:szCs w:val="22"/>
              </w:rPr>
            </w:pPr>
            <w:r w:rsidRPr="00FB56CE">
              <w:rPr>
                <w:rFonts w:asciiTheme="majorBidi" w:hAnsiTheme="majorBidi" w:cstheme="majorBidi"/>
                <w:sz w:val="22"/>
                <w:szCs w:val="22"/>
              </w:rPr>
              <w:t>LITIS, ISEL, Le Havre University, France</w:t>
            </w:r>
            <w:r>
              <w:rPr>
                <w:rFonts w:asciiTheme="majorBidi" w:hAnsiTheme="majorBidi" w:cstheme="majorBidi"/>
                <w:sz w:val="22"/>
                <w:szCs w:val="22"/>
              </w:rPr>
              <w:t xml:space="preserve">. </w:t>
            </w:r>
          </w:p>
          <w:p w:rsidR="00807B17" w:rsidRPr="002B7C8A" w:rsidRDefault="00807B17" w:rsidP="00807B17">
            <w:pPr>
              <w:spacing w:line="276" w:lineRule="auto"/>
              <w:jc w:val="both"/>
              <w:rPr>
                <w:rFonts w:asciiTheme="majorBidi" w:hAnsiTheme="majorBidi" w:cstheme="majorBidi"/>
                <w:sz w:val="22"/>
                <w:szCs w:val="22"/>
              </w:rPr>
            </w:pPr>
          </w:p>
        </w:tc>
      </w:tr>
      <w:tr w:rsidR="00807B17" w:rsidRPr="00916257" w:rsidTr="006A7D8E">
        <w:tc>
          <w:tcPr>
            <w:tcW w:w="8771" w:type="dxa"/>
            <w:gridSpan w:val="6"/>
            <w:shd w:val="clear" w:color="auto" w:fill="D0CECE" w:themeFill="background2" w:themeFillShade="E6"/>
          </w:tcPr>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Atelier 23 - Processus logistiques</w:t>
            </w:r>
          </w:p>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03</w:t>
            </w:r>
          </w:p>
          <w:p w:rsidR="00807B17" w:rsidRPr="00567DE5" w:rsidRDefault="00807B17" w:rsidP="00807B17">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E71D11">
              <w:rPr>
                <w:rFonts w:ascii="American Typewriter" w:hAnsi="American Typewriter" w:cs="Apple Chancery"/>
                <w:color w:val="0432FF"/>
                <w:sz w:val="22"/>
                <w:szCs w:val="22"/>
              </w:rPr>
              <w:t xml:space="preserve"> Yasmine HANI</w:t>
            </w:r>
          </w:p>
          <w:p w:rsidR="00807B17" w:rsidRPr="00567DE5" w:rsidRDefault="00807B17" w:rsidP="00807B17">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916257"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12</w:t>
            </w:r>
            <w:r w:rsidRPr="00916257">
              <w:rPr>
                <w:rFonts w:asciiTheme="majorBidi" w:hAnsiTheme="majorBidi" w:cstheme="majorBidi"/>
                <w:sz w:val="22"/>
                <w:szCs w:val="22"/>
                <w:lang w:val="en-US"/>
              </w:rPr>
              <w:tab/>
              <w:t>Buyer-Supplier Relationship Quality in Morocco Context: Qualitative Study</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MOHAMMED HICHAM HAMRI, OUAFAE ZEROUALI OUARITI AND ILHAM RHAROUBI</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École Nationale de Commerce et de Gestion Ibn Zohr University, Agadir, Morocco</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14</w:t>
            </w:r>
            <w:r w:rsidRPr="00916257">
              <w:rPr>
                <w:rFonts w:asciiTheme="majorBidi" w:hAnsiTheme="majorBidi" w:cstheme="majorBidi"/>
                <w:sz w:val="22"/>
                <w:szCs w:val="22"/>
                <w:lang w:val="en-US"/>
              </w:rPr>
              <w:tab/>
              <w:t>Design supply chain maturity model adapted to SMEs in the automotive industry: A case Study</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SANAE YAHIAOUI, FAYCAL FEDOUAKI AND AHMED MOUCHTACHI</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 Higher National School of Arts and Crafts Casablanca, Morocco</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45</w:t>
            </w:r>
            <w:r w:rsidRPr="00916257">
              <w:rPr>
                <w:rFonts w:asciiTheme="majorBidi" w:hAnsiTheme="majorBidi" w:cstheme="majorBidi"/>
                <w:sz w:val="22"/>
                <w:szCs w:val="22"/>
              </w:rPr>
              <w:tab/>
              <w:t xml:space="preserve">Dimensionnement dynamique des ressources logistiques : cas d’un atelier de production Analogie avec le problème du </w:t>
            </w:r>
            <w:proofErr w:type="spellStart"/>
            <w:r w:rsidRPr="00916257">
              <w:rPr>
                <w:rFonts w:asciiTheme="majorBidi" w:hAnsiTheme="majorBidi" w:cstheme="majorBidi"/>
                <w:sz w:val="22"/>
                <w:szCs w:val="22"/>
              </w:rPr>
              <w:t>Binpacking</w:t>
            </w:r>
            <w:proofErr w:type="spellEnd"/>
            <w:r w:rsidRPr="00916257">
              <w:rPr>
                <w:rFonts w:asciiTheme="majorBidi" w:hAnsiTheme="majorBidi" w:cstheme="majorBidi"/>
                <w:sz w:val="22"/>
                <w:szCs w:val="22"/>
              </w:rPr>
              <w:t xml:space="preserve"> Multinationale Marocaine</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ANAS LAASSIRI ET ABDELFETTAH SEDQUI</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ENSA. Université Abdelmalek ESSAADI Tanger, Maroc</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53</w:t>
            </w:r>
            <w:r w:rsidRPr="00916257">
              <w:rPr>
                <w:rFonts w:asciiTheme="majorBidi" w:hAnsiTheme="majorBidi" w:cstheme="majorBidi"/>
                <w:sz w:val="22"/>
                <w:szCs w:val="22"/>
              </w:rPr>
              <w:tab/>
              <w:t>Conception d’un tableau de bord entièrement orienté client et taux de livraison à temps : l’exemple d’une entreprise aéronautique</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HERVÉ LANOTTE, ANTONO FERREIRA ET PAULINE BRISSET</w:t>
            </w:r>
          </w:p>
          <w:p w:rsidR="00807B17" w:rsidRPr="00785D6E"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rPr>
              <w:t xml:space="preserve">Université de Reims Champagne-Ardenne. </w:t>
            </w:r>
            <w:r w:rsidRPr="00916257">
              <w:rPr>
                <w:rFonts w:asciiTheme="majorBidi" w:hAnsiTheme="majorBidi" w:cstheme="majorBidi"/>
                <w:sz w:val="22"/>
                <w:szCs w:val="22"/>
                <w:lang w:val="en-US"/>
              </w:rPr>
              <w:t>France</w:t>
            </w:r>
          </w:p>
        </w:tc>
      </w:tr>
      <w:tr w:rsidR="00807B17" w:rsidRPr="00916257" w:rsidTr="006A7D8E">
        <w:tc>
          <w:tcPr>
            <w:tcW w:w="8771" w:type="dxa"/>
            <w:gridSpan w:val="6"/>
            <w:shd w:val="clear" w:color="auto" w:fill="D0CECE" w:themeFill="background2" w:themeFillShade="E6"/>
          </w:tcPr>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lastRenderedPageBreak/>
              <w:t xml:space="preserve">Atelier 24 - Supply Chain Management (SCM) </w:t>
            </w:r>
            <w:r w:rsidRPr="00567DE5">
              <w:rPr>
                <w:rFonts w:ascii="American Typewriter" w:hAnsi="American Typewriter" w:cs="Apple Chancery"/>
                <w:color w:val="0432FF"/>
                <w:sz w:val="22"/>
                <w:szCs w:val="22"/>
              </w:rPr>
              <w:tab/>
            </w:r>
          </w:p>
          <w:p w:rsidR="00807B17" w:rsidRPr="00567DE5" w:rsidRDefault="00807B17" w:rsidP="00807B17">
            <w:pP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Salle N°: D0 – 04</w:t>
            </w:r>
          </w:p>
          <w:p w:rsidR="00807B17" w:rsidRPr="00567DE5" w:rsidRDefault="00807B17" w:rsidP="005B42F6">
            <w:pPr>
              <w:pBdr>
                <w:top w:val="single" w:sz="12" w:space="1" w:color="0432FF"/>
              </w:pBdr>
              <w:spacing w:line="360" w:lineRule="auto"/>
              <w:jc w:val="both"/>
              <w:rPr>
                <w:rFonts w:ascii="American Typewriter" w:hAnsi="American Typewriter" w:cs="Apple Chancery"/>
                <w:color w:val="0432FF"/>
                <w:sz w:val="22"/>
                <w:szCs w:val="22"/>
              </w:rPr>
            </w:pPr>
            <w:r w:rsidRPr="00567DE5">
              <w:rPr>
                <w:rFonts w:ascii="American Typewriter" w:hAnsi="American Typewriter" w:cs="Apple Chancery"/>
                <w:color w:val="0432FF"/>
                <w:sz w:val="22"/>
                <w:szCs w:val="22"/>
              </w:rPr>
              <w:t>Modérateur :</w:t>
            </w:r>
            <w:r w:rsidR="00886E90">
              <w:rPr>
                <w:rFonts w:ascii="American Typewriter" w:hAnsi="American Typewriter" w:cs="Apple Chancery"/>
                <w:color w:val="0432FF"/>
                <w:sz w:val="22"/>
                <w:szCs w:val="22"/>
              </w:rPr>
              <w:t xml:space="preserve"> </w:t>
            </w:r>
            <w:r w:rsidR="005B42F6" w:rsidRPr="005B42F6">
              <w:rPr>
                <w:rFonts w:ascii="American Typewriter" w:hAnsi="American Typewriter" w:cs="Apple Chancery"/>
                <w:color w:val="0432FF"/>
                <w:sz w:val="22"/>
                <w:szCs w:val="22"/>
              </w:rPr>
              <w:t>Fatima</w:t>
            </w:r>
            <w:r w:rsidR="005B42F6" w:rsidRPr="005B42F6">
              <w:rPr>
                <w:rFonts w:ascii="American Typewriter" w:hAnsi="American Typewriter" w:cs="Apple Chancery"/>
                <w:color w:val="0432FF"/>
                <w:sz w:val="22"/>
                <w:szCs w:val="22"/>
              </w:rPr>
              <w:t xml:space="preserve"> OUAZZANI CHAHDI </w:t>
            </w:r>
          </w:p>
          <w:p w:rsidR="00807B17" w:rsidRPr="00567DE5" w:rsidRDefault="00807B17" w:rsidP="00807B17">
            <w:pPr>
              <w:spacing w:line="360" w:lineRule="auto"/>
              <w:jc w:val="both"/>
              <w:rPr>
                <w:rFonts w:asciiTheme="majorBidi" w:hAnsiTheme="majorBidi" w:cstheme="majorBidi"/>
                <w:b/>
                <w:bCs/>
                <w:color w:val="0432FF"/>
                <w:sz w:val="22"/>
                <w:szCs w:val="22"/>
              </w:rPr>
            </w:pPr>
            <w:r w:rsidRPr="00567DE5">
              <w:rPr>
                <w:rFonts w:ascii="American Typewriter" w:hAnsi="American Typewriter" w:cs="Apple Chancery"/>
                <w:color w:val="0432FF"/>
                <w:sz w:val="22"/>
                <w:szCs w:val="22"/>
              </w:rPr>
              <w:t>Rapporteur :</w:t>
            </w:r>
          </w:p>
        </w:tc>
      </w:tr>
      <w:tr w:rsidR="00807B17" w:rsidRPr="002B7C8A" w:rsidTr="006A7D8E">
        <w:tc>
          <w:tcPr>
            <w:tcW w:w="8771" w:type="dxa"/>
            <w:gridSpan w:val="6"/>
          </w:tcPr>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23</w:t>
            </w:r>
            <w:r w:rsidRPr="00916257">
              <w:rPr>
                <w:rFonts w:asciiTheme="majorBidi" w:hAnsiTheme="majorBidi" w:cstheme="majorBidi"/>
                <w:sz w:val="22"/>
                <w:szCs w:val="22"/>
                <w:lang w:val="en-US"/>
              </w:rPr>
              <w:tab/>
              <w:t>Integrating Lean, Green and Agile in Supply Chain Management: A Systematic Literature Review</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FADWA BOUHANNANA AND AKRAM ELKORCHI</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ENSA, Ibn Zohr University, Agadir, Morocco</w:t>
            </w:r>
          </w:p>
          <w:p w:rsidR="00807B17" w:rsidRPr="00916257" w:rsidRDefault="00807B17" w:rsidP="00807B17">
            <w:pPr>
              <w:spacing w:line="276" w:lineRule="auto"/>
              <w:jc w:val="both"/>
              <w:rPr>
                <w:rFonts w:asciiTheme="majorBidi" w:hAnsiTheme="majorBidi" w:cstheme="majorBidi"/>
                <w:sz w:val="22"/>
                <w:szCs w:val="22"/>
                <w:lang w:val="en-US"/>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ID 88</w:t>
            </w:r>
            <w:r w:rsidRPr="00916257">
              <w:rPr>
                <w:rFonts w:asciiTheme="majorBidi" w:hAnsiTheme="majorBidi" w:cstheme="majorBidi"/>
                <w:sz w:val="22"/>
                <w:szCs w:val="22"/>
              </w:rPr>
              <w:tab/>
              <w:t>Le supply chain management, facteur de création de la valeur client: Cas de la grande entreprise au Maroc.</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HAFIDA BENSEDDIK</w:t>
            </w: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 xml:space="preserve">École Supérieure de Technologie - Université Hassan II – Casablanca. </w:t>
            </w:r>
          </w:p>
          <w:p w:rsidR="00807B17" w:rsidRPr="0091625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ID 129</w:t>
            </w:r>
            <w:r w:rsidRPr="00916257">
              <w:rPr>
                <w:rFonts w:asciiTheme="majorBidi" w:hAnsiTheme="majorBidi" w:cstheme="majorBidi"/>
                <w:sz w:val="22"/>
                <w:szCs w:val="22"/>
                <w:lang w:val="en-US"/>
              </w:rPr>
              <w:tab/>
              <w:t>Supply chain integration and operational performance: Case of Tunisian industrial companies</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RIM GHARIANI AND YOUNES BOUJELBENE</w:t>
            </w:r>
          </w:p>
          <w:p w:rsidR="00807B17" w:rsidRPr="00916257" w:rsidRDefault="00807B17" w:rsidP="00807B17">
            <w:pPr>
              <w:spacing w:line="276" w:lineRule="auto"/>
              <w:jc w:val="both"/>
              <w:rPr>
                <w:rFonts w:asciiTheme="majorBidi" w:hAnsiTheme="majorBidi" w:cstheme="majorBidi"/>
                <w:sz w:val="22"/>
                <w:szCs w:val="22"/>
                <w:lang w:val="en-US"/>
              </w:rPr>
            </w:pPr>
            <w:r w:rsidRPr="00916257">
              <w:rPr>
                <w:rFonts w:asciiTheme="majorBidi" w:hAnsiTheme="majorBidi" w:cstheme="majorBidi"/>
                <w:sz w:val="22"/>
                <w:szCs w:val="22"/>
                <w:lang w:val="en-US"/>
              </w:rPr>
              <w:t xml:space="preserve">University of Sfax, Tunisia </w:t>
            </w:r>
          </w:p>
        </w:tc>
      </w:tr>
      <w:tr w:rsidR="00807B17" w:rsidRPr="002B7C8A" w:rsidTr="006A7D8E">
        <w:tc>
          <w:tcPr>
            <w:tcW w:w="8771" w:type="dxa"/>
            <w:gridSpan w:val="6"/>
            <w:shd w:val="clear" w:color="auto" w:fill="auto"/>
          </w:tcPr>
          <w:p w:rsidR="00807B17" w:rsidRPr="00D460B4" w:rsidRDefault="00807B17" w:rsidP="00807B17">
            <w:pPr>
              <w:spacing w:line="276" w:lineRule="auto"/>
              <w:jc w:val="both"/>
              <w:rPr>
                <w:rFonts w:asciiTheme="majorBidi" w:hAnsiTheme="majorBidi" w:cstheme="majorBidi"/>
                <w:sz w:val="22"/>
                <w:szCs w:val="22"/>
                <w:lang w:val="en-US"/>
              </w:rPr>
            </w:pPr>
          </w:p>
        </w:tc>
      </w:tr>
      <w:tr w:rsidR="00807B17" w:rsidRPr="00916257" w:rsidTr="00F90B4B">
        <w:tc>
          <w:tcPr>
            <w:tcW w:w="2916" w:type="dxa"/>
            <w:gridSpan w:val="2"/>
          </w:tcPr>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fldChar w:fldCharType="begin"/>
            </w:r>
            <w:r w:rsidRPr="00916257">
              <w:rPr>
                <w:rFonts w:asciiTheme="majorBidi" w:hAnsiTheme="majorBidi" w:cstheme="majorBidi"/>
                <w:sz w:val="22"/>
                <w:szCs w:val="22"/>
              </w:rPr>
              <w:instrText xml:space="preserve"> INCLUDEPICTURE "http://www.logistiqua.com/wp-content/uploads/2019/05/Mohamed-LEOUTANI-.png" \* MERGEFORMATINET </w:instrText>
            </w:r>
            <w:r w:rsidRPr="00916257">
              <w:rPr>
                <w:rFonts w:asciiTheme="majorBidi" w:hAnsiTheme="majorBidi" w:cstheme="majorBidi"/>
                <w:sz w:val="22"/>
                <w:szCs w:val="22"/>
              </w:rPr>
              <w:fldChar w:fldCharType="separate"/>
            </w:r>
            <w:r w:rsidRPr="00916257">
              <w:rPr>
                <w:rFonts w:asciiTheme="majorBidi" w:hAnsiTheme="majorBidi" w:cstheme="majorBidi"/>
                <w:noProof/>
                <w:sz w:val="22"/>
                <w:szCs w:val="22"/>
              </w:rPr>
              <w:drawing>
                <wp:inline distT="0" distB="0" distL="0" distR="0" wp14:anchorId="059CFBD3" wp14:editId="72758AA4">
                  <wp:extent cx="1609167" cy="1885507"/>
                  <wp:effectExtent l="0" t="0" r="3810" b="0"/>
                  <wp:docPr id="25" name="Image 25" descr="http://www.logistiqua.com/wp-content/uploads/2019/05/Mohamed-LEOUT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logistiqua.com/wp-content/uploads/2019/05/Mohamed-LEOUTAN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3963" cy="1926278"/>
                          </a:xfrm>
                          <a:prstGeom prst="rect">
                            <a:avLst/>
                          </a:prstGeom>
                          <a:noFill/>
                          <a:ln>
                            <a:noFill/>
                          </a:ln>
                        </pic:spPr>
                      </pic:pic>
                    </a:graphicData>
                  </a:graphic>
                </wp:inline>
              </w:drawing>
            </w:r>
            <w:r w:rsidRPr="00916257">
              <w:rPr>
                <w:rFonts w:asciiTheme="majorBidi" w:hAnsiTheme="majorBidi" w:cstheme="majorBidi"/>
                <w:sz w:val="22"/>
                <w:szCs w:val="22"/>
              </w:rPr>
              <w:fldChar w:fldCharType="end"/>
            </w:r>
          </w:p>
        </w:tc>
        <w:tc>
          <w:tcPr>
            <w:tcW w:w="5855" w:type="dxa"/>
            <w:gridSpan w:val="4"/>
            <w:shd w:val="clear" w:color="auto" w:fill="FFF2CC" w:themeFill="accent4" w:themeFillTint="33"/>
          </w:tcPr>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11h10 - 11h50</w:t>
            </w:r>
            <w:r w:rsidRPr="00916257">
              <w:rPr>
                <w:rFonts w:asciiTheme="majorBidi" w:hAnsiTheme="majorBidi" w:cstheme="majorBidi"/>
                <w:sz w:val="22"/>
                <w:szCs w:val="22"/>
              </w:rPr>
              <w:tab/>
              <w:t xml:space="preserve"> Plénière 9 - MOHAMED LEOUATNI</w:t>
            </w:r>
          </w:p>
          <w:p w:rsidR="00807B17" w:rsidRDefault="00807B17" w:rsidP="00807B17">
            <w:pPr>
              <w:spacing w:line="276" w:lineRule="auto"/>
              <w:jc w:val="both"/>
              <w:rPr>
                <w:rFonts w:asciiTheme="majorBidi" w:hAnsiTheme="majorBidi" w:cstheme="majorBidi"/>
                <w:sz w:val="22"/>
                <w:szCs w:val="22"/>
              </w:rPr>
            </w:pPr>
          </w:p>
          <w:p w:rsidR="00807B17" w:rsidRPr="00916257" w:rsidRDefault="00807B17" w:rsidP="00807B17">
            <w:pPr>
              <w:spacing w:line="276" w:lineRule="auto"/>
              <w:jc w:val="both"/>
              <w:rPr>
                <w:rFonts w:asciiTheme="majorBidi" w:hAnsiTheme="majorBidi" w:cstheme="majorBidi"/>
                <w:sz w:val="22"/>
                <w:szCs w:val="22"/>
              </w:rPr>
            </w:pPr>
            <w:r w:rsidRPr="00916257">
              <w:rPr>
                <w:rFonts w:asciiTheme="majorBidi" w:hAnsiTheme="majorBidi" w:cstheme="majorBidi"/>
                <w:sz w:val="22"/>
                <w:szCs w:val="22"/>
              </w:rPr>
              <w:t>Chef de projet – ALSTOM</w:t>
            </w:r>
          </w:p>
          <w:p w:rsidR="00807B17" w:rsidRPr="00CC68F1" w:rsidRDefault="00807B17" w:rsidP="00807B17">
            <w:pPr>
              <w:spacing w:line="276" w:lineRule="auto"/>
              <w:jc w:val="both"/>
              <w:rPr>
                <w:rFonts w:asciiTheme="majorBidi" w:hAnsiTheme="majorBidi" w:cstheme="majorBidi"/>
                <w:b/>
                <w:bCs/>
                <w:sz w:val="22"/>
                <w:szCs w:val="22"/>
              </w:rPr>
            </w:pPr>
            <w:r w:rsidRPr="00CC68F1">
              <w:rPr>
                <w:rFonts w:asciiTheme="majorBidi" w:hAnsiTheme="majorBidi" w:cstheme="majorBidi"/>
                <w:b/>
                <w:bCs/>
                <w:sz w:val="22"/>
                <w:szCs w:val="22"/>
              </w:rPr>
              <w:t>Titre de la conférence : La PHM (</w:t>
            </w:r>
            <w:proofErr w:type="spellStart"/>
            <w:r w:rsidRPr="00CC68F1">
              <w:rPr>
                <w:rFonts w:asciiTheme="majorBidi" w:hAnsiTheme="majorBidi" w:cstheme="majorBidi"/>
                <w:b/>
                <w:bCs/>
                <w:sz w:val="22"/>
                <w:szCs w:val="22"/>
              </w:rPr>
              <w:t>Prognostic</w:t>
            </w:r>
            <w:proofErr w:type="spellEnd"/>
            <w:r w:rsidRPr="00CC68F1">
              <w:rPr>
                <w:rFonts w:asciiTheme="majorBidi" w:hAnsiTheme="majorBidi" w:cstheme="majorBidi"/>
                <w:b/>
                <w:bCs/>
                <w:sz w:val="22"/>
                <w:szCs w:val="22"/>
              </w:rPr>
              <w:t xml:space="preserve"> &amp; </w:t>
            </w:r>
            <w:proofErr w:type="spellStart"/>
            <w:r w:rsidRPr="00CC68F1">
              <w:rPr>
                <w:rFonts w:asciiTheme="majorBidi" w:hAnsiTheme="majorBidi" w:cstheme="majorBidi"/>
                <w:b/>
                <w:bCs/>
                <w:sz w:val="22"/>
                <w:szCs w:val="22"/>
              </w:rPr>
              <w:t>Health</w:t>
            </w:r>
            <w:proofErr w:type="spellEnd"/>
            <w:r w:rsidRPr="00CC68F1">
              <w:rPr>
                <w:rFonts w:asciiTheme="majorBidi" w:hAnsiTheme="majorBidi" w:cstheme="majorBidi"/>
                <w:b/>
                <w:bCs/>
                <w:sz w:val="22"/>
                <w:szCs w:val="22"/>
              </w:rPr>
              <w:t xml:space="preserve"> Management) pour le maintien des conditions opérationnelles du système ferroviaire – Application à l’infrastructure ferroviaire</w:t>
            </w:r>
          </w:p>
          <w:p w:rsidR="00807B17" w:rsidRPr="00272C2E" w:rsidRDefault="00807B17" w:rsidP="00807B17">
            <w:pPr>
              <w:spacing w:line="276" w:lineRule="auto"/>
              <w:jc w:val="both"/>
              <w:rPr>
                <w:rFonts w:asciiTheme="majorBidi" w:hAnsiTheme="majorBidi" w:cstheme="majorBidi"/>
                <w:b/>
                <w:bCs/>
                <w:color w:val="FF0000"/>
                <w:sz w:val="11"/>
                <w:szCs w:val="11"/>
              </w:rPr>
            </w:pPr>
          </w:p>
          <w:p w:rsidR="00807B17" w:rsidRDefault="00807B17" w:rsidP="00807B17">
            <w:pPr>
              <w:spacing w:line="276" w:lineRule="auto"/>
              <w:jc w:val="both"/>
              <w:rPr>
                <w:rFonts w:asciiTheme="majorBidi" w:hAnsiTheme="majorBidi" w:cstheme="majorBidi"/>
                <w:b/>
                <w:bCs/>
                <w:sz w:val="22"/>
                <w:szCs w:val="22"/>
              </w:rPr>
            </w:pPr>
          </w:p>
          <w:p w:rsidR="00807B17" w:rsidRPr="00567DE5" w:rsidRDefault="00807B17" w:rsidP="00807B17">
            <w:pPr>
              <w:spacing w:line="276" w:lineRule="auto"/>
              <w:jc w:val="both"/>
              <w:rPr>
                <w:rFonts w:asciiTheme="majorBidi" w:hAnsiTheme="majorBidi" w:cstheme="majorBidi"/>
                <w:b/>
                <w:bCs/>
                <w:color w:val="FF0000"/>
                <w:sz w:val="22"/>
                <w:szCs w:val="22"/>
              </w:rPr>
            </w:pPr>
            <w:r w:rsidRPr="00567DE5">
              <w:rPr>
                <w:rFonts w:asciiTheme="majorBidi" w:hAnsiTheme="majorBidi" w:cstheme="majorBidi"/>
                <w:b/>
                <w:bCs/>
                <w:color w:val="FF0000"/>
                <w:sz w:val="22"/>
                <w:szCs w:val="22"/>
              </w:rPr>
              <w:t>Modérateur :</w:t>
            </w:r>
            <w:r w:rsidR="00886E90">
              <w:rPr>
                <w:rFonts w:asciiTheme="majorBidi" w:hAnsiTheme="majorBidi" w:cstheme="majorBidi"/>
                <w:b/>
                <w:bCs/>
                <w:color w:val="FF0000"/>
                <w:sz w:val="22"/>
                <w:szCs w:val="22"/>
              </w:rPr>
              <w:t xml:space="preserve"> Daoud AIT KADI </w:t>
            </w:r>
          </w:p>
          <w:p w:rsidR="00807B17" w:rsidRPr="00916257" w:rsidRDefault="00807B17" w:rsidP="00807B17">
            <w:pPr>
              <w:spacing w:line="276" w:lineRule="auto"/>
              <w:jc w:val="both"/>
              <w:rPr>
                <w:rFonts w:asciiTheme="majorBidi" w:hAnsiTheme="majorBidi" w:cstheme="majorBidi"/>
                <w:sz w:val="22"/>
                <w:szCs w:val="22"/>
              </w:rPr>
            </w:pPr>
            <w:r w:rsidRPr="00567DE5">
              <w:rPr>
                <w:rFonts w:asciiTheme="majorBidi" w:hAnsiTheme="majorBidi" w:cstheme="majorBidi"/>
                <w:b/>
                <w:bCs/>
                <w:color w:val="FF0000"/>
                <w:sz w:val="22"/>
                <w:szCs w:val="22"/>
              </w:rPr>
              <w:t>Amphi 2</w:t>
            </w:r>
          </w:p>
        </w:tc>
      </w:tr>
      <w:tr w:rsidR="00807B17" w:rsidRPr="00916257" w:rsidTr="006A7D8E">
        <w:tc>
          <w:tcPr>
            <w:tcW w:w="8771" w:type="dxa"/>
            <w:gridSpan w:val="6"/>
            <w:shd w:val="clear" w:color="auto" w:fill="auto"/>
          </w:tcPr>
          <w:p w:rsidR="00807B17" w:rsidRPr="00916257" w:rsidRDefault="00807B17" w:rsidP="00807B17">
            <w:pPr>
              <w:spacing w:line="276" w:lineRule="auto"/>
              <w:jc w:val="both"/>
              <w:rPr>
                <w:rFonts w:asciiTheme="majorBidi" w:hAnsiTheme="majorBidi" w:cstheme="majorBidi"/>
                <w:sz w:val="22"/>
                <w:szCs w:val="22"/>
              </w:rPr>
            </w:pPr>
          </w:p>
        </w:tc>
      </w:tr>
      <w:tr w:rsidR="00807B17" w:rsidRPr="00916257" w:rsidTr="006A7D8E">
        <w:tc>
          <w:tcPr>
            <w:tcW w:w="8771" w:type="dxa"/>
            <w:gridSpan w:val="6"/>
          </w:tcPr>
          <w:p w:rsidR="00807B17" w:rsidRPr="00916257"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Détient un diplôme d’ingénieur en mécanique et matériaux à l’ENSMM de Besançon en 2007, un diplôme d’</w:t>
            </w:r>
            <w:proofErr w:type="spellStart"/>
            <w:r w:rsidRPr="00916257">
              <w:rPr>
                <w:rFonts w:asciiTheme="majorBidi" w:hAnsiTheme="majorBidi" w:cstheme="majorBidi"/>
                <w:color w:val="333333"/>
                <w:sz w:val="22"/>
                <w:szCs w:val="22"/>
              </w:rPr>
              <w:t>Executive</w:t>
            </w:r>
            <w:proofErr w:type="spellEnd"/>
            <w:r w:rsidRPr="00916257">
              <w:rPr>
                <w:rFonts w:asciiTheme="majorBidi" w:hAnsiTheme="majorBidi" w:cstheme="majorBidi"/>
                <w:color w:val="333333"/>
                <w:sz w:val="22"/>
                <w:szCs w:val="22"/>
              </w:rPr>
              <w:t xml:space="preserve"> MBA à l’ESSEC Business </w:t>
            </w:r>
            <w:proofErr w:type="spellStart"/>
            <w:r w:rsidRPr="00916257">
              <w:rPr>
                <w:rFonts w:asciiTheme="majorBidi" w:hAnsiTheme="majorBidi" w:cstheme="majorBidi"/>
                <w:color w:val="333333"/>
                <w:sz w:val="22"/>
                <w:szCs w:val="22"/>
              </w:rPr>
              <w:t>School</w:t>
            </w:r>
            <w:proofErr w:type="spellEnd"/>
            <w:r w:rsidRPr="00916257">
              <w:rPr>
                <w:rFonts w:asciiTheme="majorBidi" w:hAnsiTheme="majorBidi" w:cstheme="majorBidi"/>
                <w:color w:val="333333"/>
                <w:sz w:val="22"/>
                <w:szCs w:val="22"/>
              </w:rPr>
              <w:t xml:space="preserve"> à Paris en 2017.</w:t>
            </w:r>
          </w:p>
          <w:p w:rsidR="00807B17" w:rsidRPr="00FC7FC2" w:rsidRDefault="00807B17" w:rsidP="00807B17">
            <w:pPr>
              <w:pStyle w:val="NormalWeb"/>
              <w:shd w:val="clear" w:color="auto" w:fill="FCFCFC"/>
              <w:spacing w:before="0" w:beforeAutospacing="0" w:after="0" w:afterAutospacing="0" w:line="276" w:lineRule="auto"/>
              <w:jc w:val="both"/>
              <w:rPr>
                <w:rFonts w:asciiTheme="majorBidi" w:hAnsiTheme="majorBidi" w:cstheme="majorBidi"/>
                <w:color w:val="333333"/>
                <w:sz w:val="22"/>
                <w:szCs w:val="22"/>
              </w:rPr>
            </w:pPr>
            <w:r w:rsidRPr="00916257">
              <w:rPr>
                <w:rFonts w:asciiTheme="majorBidi" w:hAnsiTheme="majorBidi" w:cstheme="majorBidi"/>
                <w:color w:val="333333"/>
                <w:sz w:val="22"/>
                <w:szCs w:val="22"/>
              </w:rPr>
              <w:t>Actuellement chef de projet ALSTOM pour le développement du train de fret autonome. Depuis 2008, Il a occupé différentes positions au sein d’ALSTOM en passant par le management de l’ingénierie et de l’expertise au management de programmes d’innovation. Il a dirigé de nombreux travaux de recherche et de développement orientés principalement sur les outils de simulations numérique, l’homologation virtuelle, les expertises à l’interface pantographe/caténaire ainsi que sur l’ingénierie de la maintenance. Il a développé différentes approches et modèles de diagnostic, de reconnaissance des défauts et de suivi de la dégradation du système de l’infrastructure ferroviaire, récemment, il a publié de nombreux travaux dans le cadre de sa direction de thèse sur l’application de la démarche PHM au système de l’infrastructure ferroviaire.</w:t>
            </w:r>
          </w:p>
        </w:tc>
      </w:tr>
      <w:tr w:rsidR="00807B17" w:rsidRPr="00916257" w:rsidTr="006A7D8E">
        <w:tc>
          <w:tcPr>
            <w:tcW w:w="8771" w:type="dxa"/>
            <w:gridSpan w:val="6"/>
          </w:tcPr>
          <w:p w:rsidR="00807B17" w:rsidRDefault="00807B17" w:rsidP="00807B17">
            <w:pPr>
              <w:spacing w:line="276" w:lineRule="auto"/>
              <w:jc w:val="both"/>
              <w:rPr>
                <w:rFonts w:asciiTheme="majorBidi" w:hAnsiTheme="majorBidi" w:cstheme="majorBidi"/>
                <w:sz w:val="22"/>
                <w:szCs w:val="22"/>
              </w:rPr>
            </w:pPr>
          </w:p>
          <w:p w:rsidR="00807B17" w:rsidRDefault="00807B17" w:rsidP="00807B17">
            <w:pPr>
              <w:spacing w:line="276" w:lineRule="auto"/>
              <w:jc w:val="both"/>
              <w:rPr>
                <w:rFonts w:asciiTheme="majorBidi" w:hAnsiTheme="majorBidi" w:cstheme="majorBidi"/>
                <w:sz w:val="22"/>
                <w:szCs w:val="22"/>
              </w:rPr>
            </w:pPr>
          </w:p>
          <w:p w:rsidR="00807B17" w:rsidRPr="00886E90" w:rsidRDefault="00807B17" w:rsidP="00886E90">
            <w:pPr>
              <w:spacing w:line="276" w:lineRule="auto"/>
              <w:jc w:val="center"/>
              <w:rPr>
                <w:rFonts w:asciiTheme="majorBidi" w:hAnsiTheme="majorBidi" w:cstheme="majorBidi"/>
                <w:b/>
                <w:sz w:val="22"/>
                <w:szCs w:val="22"/>
              </w:rPr>
            </w:pPr>
            <w:r w:rsidRPr="00886E90">
              <w:rPr>
                <w:rFonts w:asciiTheme="majorBidi" w:hAnsiTheme="majorBidi" w:cstheme="majorBidi"/>
                <w:b/>
                <w:color w:val="FF0000"/>
                <w:sz w:val="22"/>
                <w:szCs w:val="22"/>
              </w:rPr>
              <w:t>12h</w:t>
            </w:r>
            <w:r w:rsidRPr="00886E90">
              <w:rPr>
                <w:rFonts w:asciiTheme="majorBidi" w:hAnsiTheme="majorBidi" w:cstheme="majorBidi"/>
                <w:b/>
                <w:color w:val="FF0000"/>
                <w:sz w:val="22"/>
                <w:szCs w:val="22"/>
              </w:rPr>
              <w:tab/>
              <w:t>Clôture du colloque</w:t>
            </w:r>
          </w:p>
        </w:tc>
      </w:tr>
      <w:tr w:rsidR="00807B17" w:rsidRPr="00916257" w:rsidTr="00F90B4B">
        <w:tc>
          <w:tcPr>
            <w:tcW w:w="5869" w:type="dxa"/>
            <w:gridSpan w:val="4"/>
          </w:tcPr>
          <w:p w:rsidR="00807B17" w:rsidRPr="00916257" w:rsidRDefault="00807B17" w:rsidP="00807B17">
            <w:pPr>
              <w:spacing w:line="276" w:lineRule="auto"/>
              <w:jc w:val="both"/>
              <w:rPr>
                <w:rFonts w:asciiTheme="majorBidi" w:hAnsiTheme="majorBidi" w:cstheme="majorBidi"/>
                <w:b/>
                <w:bCs/>
                <w:sz w:val="22"/>
                <w:szCs w:val="22"/>
              </w:rPr>
            </w:pPr>
          </w:p>
        </w:tc>
        <w:tc>
          <w:tcPr>
            <w:tcW w:w="2902" w:type="dxa"/>
            <w:gridSpan w:val="2"/>
          </w:tcPr>
          <w:p w:rsidR="00807B17" w:rsidRPr="00916257" w:rsidRDefault="00807B17" w:rsidP="00807B17">
            <w:pPr>
              <w:spacing w:line="276" w:lineRule="auto"/>
              <w:jc w:val="both"/>
              <w:rPr>
                <w:rFonts w:asciiTheme="majorBidi" w:hAnsiTheme="majorBidi" w:cstheme="majorBidi"/>
                <w:sz w:val="22"/>
                <w:szCs w:val="22"/>
              </w:rPr>
            </w:pPr>
          </w:p>
        </w:tc>
      </w:tr>
    </w:tbl>
    <w:p w:rsidR="000700D2" w:rsidRPr="009A38EC" w:rsidRDefault="000700D2" w:rsidP="009A38EC">
      <w:pPr>
        <w:spacing w:line="276" w:lineRule="auto"/>
        <w:jc w:val="both"/>
        <w:rPr>
          <w:rFonts w:asciiTheme="majorBidi" w:hAnsiTheme="majorBidi" w:cstheme="majorBidi"/>
        </w:rPr>
      </w:pPr>
    </w:p>
    <w:sectPr w:rsidR="000700D2" w:rsidRPr="009A38EC" w:rsidSect="00C27D95">
      <w:headerReference w:type="default" r:id="rId3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75A6" w:rsidRDefault="001175A6" w:rsidP="00643ABE">
      <w:r>
        <w:separator/>
      </w:r>
    </w:p>
  </w:endnote>
  <w:endnote w:type="continuationSeparator" w:id="0">
    <w:p w:rsidR="001175A6" w:rsidRDefault="001175A6" w:rsidP="0064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aleway">
    <w:altName w:val="Gill Sans"/>
    <w:panose1 w:val="020B0604020202020204"/>
    <w:charset w:val="00"/>
    <w:family w:val="swiss"/>
    <w:pitch w:val="variable"/>
    <w:sig w:usb0="A00002FF" w:usb1="5000205B" w:usb2="00000000" w:usb3="00000000" w:csb0="00000097" w:csb1="00000000"/>
  </w:font>
  <w:font w:name="American Typewriter">
    <w:panose1 w:val="02090604020004020304"/>
    <w:charset w:val="4D"/>
    <w:family w:val="roman"/>
    <w:pitch w:val="variable"/>
    <w:sig w:usb0="A000006F" w:usb1="00000019" w:usb2="00000000" w:usb3="00000000" w:csb0="00000111"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75A6" w:rsidRDefault="001175A6" w:rsidP="00643ABE">
      <w:r>
        <w:separator/>
      </w:r>
    </w:p>
  </w:footnote>
  <w:footnote w:type="continuationSeparator" w:id="0">
    <w:p w:rsidR="001175A6" w:rsidRDefault="001175A6" w:rsidP="00643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23B" w:rsidRPr="00F119A1" w:rsidRDefault="00B6078F" w:rsidP="00F119A1">
    <w:pPr>
      <w:pStyle w:val="En-tte"/>
      <w:pBdr>
        <w:bottom w:val="single" w:sz="12" w:space="1" w:color="000000" w:themeColor="text1"/>
      </w:pBdr>
    </w:pPr>
    <w:r w:rsidRPr="003311E0">
      <w:rPr>
        <w:noProof/>
      </w:rPr>
      <w:drawing>
        <wp:anchor distT="0" distB="0" distL="114300" distR="114300" simplePos="0" relativeHeight="251659264" behindDoc="0" locked="0" layoutInCell="1" allowOverlap="1" wp14:anchorId="19424211" wp14:editId="1DED4D23">
          <wp:simplePos x="0" y="0"/>
          <wp:positionH relativeFrom="column">
            <wp:posOffset>4514879</wp:posOffset>
          </wp:positionH>
          <wp:positionV relativeFrom="paragraph">
            <wp:posOffset>-148206</wp:posOffset>
          </wp:positionV>
          <wp:extent cx="1217295" cy="587375"/>
          <wp:effectExtent l="0" t="0" r="1905" b="0"/>
          <wp:wrapTight wrapText="bothSides">
            <wp:wrapPolygon edited="0">
              <wp:start x="0" y="0"/>
              <wp:lineTo x="0" y="21016"/>
              <wp:lineTo x="21408" y="21016"/>
              <wp:lineTo x="21408" y="0"/>
              <wp:lineTo x="0" y="0"/>
            </wp:wrapPolygon>
          </wp:wrapTight>
          <wp:docPr id="1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29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23B" w:rsidRPr="00F119A1">
      <w:rPr>
        <w:noProof/>
      </w:rPr>
      <w:drawing>
        <wp:inline distT="0" distB="0" distL="0" distR="0">
          <wp:extent cx="1349446" cy="4387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LOGO LOGISTIQUA.png"/>
                  <pic:cNvPicPr/>
                </pic:nvPicPr>
                <pic:blipFill>
                  <a:blip r:embed="rId2">
                    <a:extLst>
                      <a:ext uri="{28A0092B-C50C-407E-A947-70E740481C1C}">
                        <a14:useLocalDpi xmlns:a14="http://schemas.microsoft.com/office/drawing/2010/main" val="0"/>
                      </a:ext>
                    </a:extLst>
                  </a:blip>
                  <a:stretch>
                    <a:fillRect/>
                  </a:stretch>
                </pic:blipFill>
                <pic:spPr>
                  <a:xfrm>
                    <a:off x="0" y="0"/>
                    <a:ext cx="1397201" cy="45431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825F19"/>
    <w:multiLevelType w:val="multilevel"/>
    <w:tmpl w:val="2E20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6B1"/>
    <w:rsid w:val="00007C9A"/>
    <w:rsid w:val="00034CE4"/>
    <w:rsid w:val="00043CC1"/>
    <w:rsid w:val="000700D2"/>
    <w:rsid w:val="000749B8"/>
    <w:rsid w:val="00082889"/>
    <w:rsid w:val="000D5048"/>
    <w:rsid w:val="00113BCA"/>
    <w:rsid w:val="00115018"/>
    <w:rsid w:val="001175A6"/>
    <w:rsid w:val="00130053"/>
    <w:rsid w:val="00172F23"/>
    <w:rsid w:val="001B75C4"/>
    <w:rsid w:val="001C2C56"/>
    <w:rsid w:val="001E0D2B"/>
    <w:rsid w:val="001F659F"/>
    <w:rsid w:val="00234BA8"/>
    <w:rsid w:val="002723A2"/>
    <w:rsid w:val="00272C2E"/>
    <w:rsid w:val="0027318F"/>
    <w:rsid w:val="00284FB6"/>
    <w:rsid w:val="00295DC1"/>
    <w:rsid w:val="002B7C8A"/>
    <w:rsid w:val="0030524C"/>
    <w:rsid w:val="00323E13"/>
    <w:rsid w:val="003331CF"/>
    <w:rsid w:val="00334842"/>
    <w:rsid w:val="003454C4"/>
    <w:rsid w:val="003B75C1"/>
    <w:rsid w:val="003C33C5"/>
    <w:rsid w:val="004774A3"/>
    <w:rsid w:val="00485FB2"/>
    <w:rsid w:val="004A3665"/>
    <w:rsid w:val="004A404B"/>
    <w:rsid w:val="004C15A8"/>
    <w:rsid w:val="004F5415"/>
    <w:rsid w:val="005124F7"/>
    <w:rsid w:val="00526B98"/>
    <w:rsid w:val="00567DE5"/>
    <w:rsid w:val="005743A4"/>
    <w:rsid w:val="00587EBF"/>
    <w:rsid w:val="005B42F6"/>
    <w:rsid w:val="005D216B"/>
    <w:rsid w:val="00605339"/>
    <w:rsid w:val="006248D8"/>
    <w:rsid w:val="00632009"/>
    <w:rsid w:val="006435F0"/>
    <w:rsid w:val="00643ABE"/>
    <w:rsid w:val="00643B5E"/>
    <w:rsid w:val="00677B97"/>
    <w:rsid w:val="006815A0"/>
    <w:rsid w:val="006A7D8E"/>
    <w:rsid w:val="006C2C92"/>
    <w:rsid w:val="006D110D"/>
    <w:rsid w:val="007403C9"/>
    <w:rsid w:val="00772A1D"/>
    <w:rsid w:val="007849FC"/>
    <w:rsid w:val="00785D6E"/>
    <w:rsid w:val="007C42C9"/>
    <w:rsid w:val="007C723B"/>
    <w:rsid w:val="007D2016"/>
    <w:rsid w:val="00807B17"/>
    <w:rsid w:val="0082628E"/>
    <w:rsid w:val="00826978"/>
    <w:rsid w:val="00832D0A"/>
    <w:rsid w:val="00856897"/>
    <w:rsid w:val="008757CE"/>
    <w:rsid w:val="00884488"/>
    <w:rsid w:val="008855D7"/>
    <w:rsid w:val="00886E90"/>
    <w:rsid w:val="008C4D42"/>
    <w:rsid w:val="008E1AAD"/>
    <w:rsid w:val="00916257"/>
    <w:rsid w:val="0096270B"/>
    <w:rsid w:val="00997481"/>
    <w:rsid w:val="009A38EC"/>
    <w:rsid w:val="009B1085"/>
    <w:rsid w:val="009D7FD0"/>
    <w:rsid w:val="009F1DD1"/>
    <w:rsid w:val="00A001B2"/>
    <w:rsid w:val="00A21F87"/>
    <w:rsid w:val="00A22487"/>
    <w:rsid w:val="00AC7D10"/>
    <w:rsid w:val="00AE25E4"/>
    <w:rsid w:val="00B136B1"/>
    <w:rsid w:val="00B1677C"/>
    <w:rsid w:val="00B25FCC"/>
    <w:rsid w:val="00B31117"/>
    <w:rsid w:val="00B3455F"/>
    <w:rsid w:val="00B6078F"/>
    <w:rsid w:val="00B60DF2"/>
    <w:rsid w:val="00B6274A"/>
    <w:rsid w:val="00B6662D"/>
    <w:rsid w:val="00B668A6"/>
    <w:rsid w:val="00B93AC9"/>
    <w:rsid w:val="00BB38FD"/>
    <w:rsid w:val="00C27D95"/>
    <w:rsid w:val="00C33CF4"/>
    <w:rsid w:val="00C5619B"/>
    <w:rsid w:val="00CC68F1"/>
    <w:rsid w:val="00CF3967"/>
    <w:rsid w:val="00D16F92"/>
    <w:rsid w:val="00D435E1"/>
    <w:rsid w:val="00D460B4"/>
    <w:rsid w:val="00D8155E"/>
    <w:rsid w:val="00D830B6"/>
    <w:rsid w:val="00E625CC"/>
    <w:rsid w:val="00E71D11"/>
    <w:rsid w:val="00EB10A3"/>
    <w:rsid w:val="00EB257F"/>
    <w:rsid w:val="00EF33C1"/>
    <w:rsid w:val="00F06B6E"/>
    <w:rsid w:val="00F11935"/>
    <w:rsid w:val="00F119A1"/>
    <w:rsid w:val="00F30E65"/>
    <w:rsid w:val="00F5120E"/>
    <w:rsid w:val="00F55060"/>
    <w:rsid w:val="00F8009D"/>
    <w:rsid w:val="00F90B4B"/>
    <w:rsid w:val="00F9139E"/>
    <w:rsid w:val="00FC7FC2"/>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C36ED"/>
  <w15:chartTrackingRefBased/>
  <w15:docId w15:val="{374FCD85-4424-654E-ACF4-18FD8823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5060"/>
    <w:rPr>
      <w:rFonts w:ascii="Times New Roman" w:eastAsia="Times New Roman" w:hAnsi="Times New Roman" w:cs="Times New Roman"/>
      <w:lang w:eastAsia="fr-FR"/>
    </w:rPr>
  </w:style>
  <w:style w:type="paragraph" w:styleId="Titre2">
    <w:name w:val="heading 2"/>
    <w:basedOn w:val="Normal"/>
    <w:link w:val="Titre2Car"/>
    <w:uiPriority w:val="9"/>
    <w:qFormat/>
    <w:rsid w:val="00B6274A"/>
    <w:pPr>
      <w:spacing w:before="100" w:beforeAutospacing="1" w:after="100" w:afterAutospacing="1"/>
      <w:outlineLvl w:val="1"/>
    </w:pPr>
    <w:rPr>
      <w:b/>
      <w:bCs/>
      <w:sz w:val="36"/>
      <w:szCs w:val="3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3ABE"/>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643ABE"/>
  </w:style>
  <w:style w:type="paragraph" w:styleId="Pieddepage">
    <w:name w:val="footer"/>
    <w:basedOn w:val="Normal"/>
    <w:link w:val="PieddepageCar"/>
    <w:uiPriority w:val="99"/>
    <w:unhideWhenUsed/>
    <w:rsid w:val="00643ABE"/>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643ABE"/>
  </w:style>
  <w:style w:type="paragraph" w:styleId="NormalWeb">
    <w:name w:val="Normal (Web)"/>
    <w:basedOn w:val="Normal"/>
    <w:uiPriority w:val="99"/>
    <w:unhideWhenUsed/>
    <w:rsid w:val="006D110D"/>
    <w:pPr>
      <w:spacing w:before="100" w:beforeAutospacing="1" w:after="100" w:afterAutospacing="1"/>
    </w:pPr>
  </w:style>
  <w:style w:type="character" w:styleId="Lienhypertexte">
    <w:name w:val="Hyperlink"/>
    <w:basedOn w:val="Policepardfaut"/>
    <w:uiPriority w:val="99"/>
    <w:unhideWhenUsed/>
    <w:rsid w:val="00F119A1"/>
    <w:rPr>
      <w:color w:val="0563C1" w:themeColor="hyperlink"/>
      <w:u w:val="single"/>
    </w:rPr>
  </w:style>
  <w:style w:type="character" w:styleId="Mentionnonrsolue">
    <w:name w:val="Unresolved Mention"/>
    <w:basedOn w:val="Policepardfaut"/>
    <w:uiPriority w:val="99"/>
    <w:semiHidden/>
    <w:unhideWhenUsed/>
    <w:rsid w:val="00F119A1"/>
    <w:rPr>
      <w:color w:val="605E5C"/>
      <w:shd w:val="clear" w:color="auto" w:fill="E1DFDD"/>
    </w:rPr>
  </w:style>
  <w:style w:type="table" w:styleId="Grilledutableau">
    <w:name w:val="Table Grid"/>
    <w:basedOn w:val="TableauNormal"/>
    <w:uiPriority w:val="39"/>
    <w:rsid w:val="00323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25FCC"/>
    <w:rPr>
      <w:b/>
      <w:bCs/>
    </w:rPr>
  </w:style>
  <w:style w:type="character" w:styleId="Accentuation">
    <w:name w:val="Emphasis"/>
    <w:basedOn w:val="Policepardfaut"/>
    <w:uiPriority w:val="20"/>
    <w:qFormat/>
    <w:rsid w:val="00B25FCC"/>
    <w:rPr>
      <w:i/>
      <w:iCs/>
    </w:rPr>
  </w:style>
  <w:style w:type="paragraph" w:customStyle="1" w:styleId="spip">
    <w:name w:val="spip"/>
    <w:basedOn w:val="Normal"/>
    <w:rsid w:val="00B31117"/>
    <w:pPr>
      <w:spacing w:before="100" w:beforeAutospacing="1" w:after="100" w:afterAutospacing="1"/>
    </w:pPr>
    <w:rPr>
      <w:lang w:val="en-US" w:eastAsia="en-US"/>
    </w:rPr>
  </w:style>
  <w:style w:type="character" w:customStyle="1" w:styleId="Titre2Car">
    <w:name w:val="Titre 2 Car"/>
    <w:basedOn w:val="Policepardfaut"/>
    <w:link w:val="Titre2"/>
    <w:uiPriority w:val="9"/>
    <w:rsid w:val="00B6274A"/>
    <w:rPr>
      <w:rFonts w:ascii="Times New Roman" w:eastAsia="Times New Roman" w:hAnsi="Times New Roman" w:cs="Times New Roman"/>
      <w:b/>
      <w:bCs/>
      <w:sz w:val="36"/>
      <w:szCs w:val="36"/>
      <w:lang w:eastAsia="fr-FR"/>
    </w:rPr>
  </w:style>
  <w:style w:type="character" w:customStyle="1" w:styleId="lt-line-clampraw-line">
    <w:name w:val="lt-line-clamp__raw-line"/>
    <w:basedOn w:val="Policepardfaut"/>
    <w:rsid w:val="00F90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5226">
      <w:bodyDiv w:val="1"/>
      <w:marLeft w:val="0"/>
      <w:marRight w:val="0"/>
      <w:marTop w:val="0"/>
      <w:marBottom w:val="0"/>
      <w:divBdr>
        <w:top w:val="none" w:sz="0" w:space="0" w:color="auto"/>
        <w:left w:val="none" w:sz="0" w:space="0" w:color="auto"/>
        <w:bottom w:val="none" w:sz="0" w:space="0" w:color="auto"/>
        <w:right w:val="none" w:sz="0" w:space="0" w:color="auto"/>
      </w:divBdr>
    </w:div>
    <w:div w:id="174999165">
      <w:bodyDiv w:val="1"/>
      <w:marLeft w:val="0"/>
      <w:marRight w:val="0"/>
      <w:marTop w:val="0"/>
      <w:marBottom w:val="0"/>
      <w:divBdr>
        <w:top w:val="none" w:sz="0" w:space="0" w:color="auto"/>
        <w:left w:val="none" w:sz="0" w:space="0" w:color="auto"/>
        <w:bottom w:val="none" w:sz="0" w:space="0" w:color="auto"/>
        <w:right w:val="none" w:sz="0" w:space="0" w:color="auto"/>
      </w:divBdr>
    </w:div>
    <w:div w:id="178929556">
      <w:bodyDiv w:val="1"/>
      <w:marLeft w:val="0"/>
      <w:marRight w:val="0"/>
      <w:marTop w:val="0"/>
      <w:marBottom w:val="0"/>
      <w:divBdr>
        <w:top w:val="none" w:sz="0" w:space="0" w:color="auto"/>
        <w:left w:val="none" w:sz="0" w:space="0" w:color="auto"/>
        <w:bottom w:val="none" w:sz="0" w:space="0" w:color="auto"/>
        <w:right w:val="none" w:sz="0" w:space="0" w:color="auto"/>
      </w:divBdr>
    </w:div>
    <w:div w:id="181558146">
      <w:bodyDiv w:val="1"/>
      <w:marLeft w:val="0"/>
      <w:marRight w:val="0"/>
      <w:marTop w:val="0"/>
      <w:marBottom w:val="0"/>
      <w:divBdr>
        <w:top w:val="none" w:sz="0" w:space="0" w:color="auto"/>
        <w:left w:val="none" w:sz="0" w:space="0" w:color="auto"/>
        <w:bottom w:val="none" w:sz="0" w:space="0" w:color="auto"/>
        <w:right w:val="none" w:sz="0" w:space="0" w:color="auto"/>
      </w:divBdr>
    </w:div>
    <w:div w:id="212890796">
      <w:bodyDiv w:val="1"/>
      <w:marLeft w:val="0"/>
      <w:marRight w:val="0"/>
      <w:marTop w:val="0"/>
      <w:marBottom w:val="0"/>
      <w:divBdr>
        <w:top w:val="none" w:sz="0" w:space="0" w:color="auto"/>
        <w:left w:val="none" w:sz="0" w:space="0" w:color="auto"/>
        <w:bottom w:val="none" w:sz="0" w:space="0" w:color="auto"/>
        <w:right w:val="none" w:sz="0" w:space="0" w:color="auto"/>
      </w:divBdr>
    </w:div>
    <w:div w:id="288168797">
      <w:bodyDiv w:val="1"/>
      <w:marLeft w:val="0"/>
      <w:marRight w:val="0"/>
      <w:marTop w:val="0"/>
      <w:marBottom w:val="0"/>
      <w:divBdr>
        <w:top w:val="none" w:sz="0" w:space="0" w:color="auto"/>
        <w:left w:val="none" w:sz="0" w:space="0" w:color="auto"/>
        <w:bottom w:val="none" w:sz="0" w:space="0" w:color="auto"/>
        <w:right w:val="none" w:sz="0" w:space="0" w:color="auto"/>
      </w:divBdr>
    </w:div>
    <w:div w:id="292103162">
      <w:bodyDiv w:val="1"/>
      <w:marLeft w:val="0"/>
      <w:marRight w:val="0"/>
      <w:marTop w:val="0"/>
      <w:marBottom w:val="0"/>
      <w:divBdr>
        <w:top w:val="none" w:sz="0" w:space="0" w:color="auto"/>
        <w:left w:val="none" w:sz="0" w:space="0" w:color="auto"/>
        <w:bottom w:val="none" w:sz="0" w:space="0" w:color="auto"/>
        <w:right w:val="none" w:sz="0" w:space="0" w:color="auto"/>
      </w:divBdr>
    </w:div>
    <w:div w:id="312947211">
      <w:bodyDiv w:val="1"/>
      <w:marLeft w:val="0"/>
      <w:marRight w:val="0"/>
      <w:marTop w:val="0"/>
      <w:marBottom w:val="0"/>
      <w:divBdr>
        <w:top w:val="none" w:sz="0" w:space="0" w:color="auto"/>
        <w:left w:val="none" w:sz="0" w:space="0" w:color="auto"/>
        <w:bottom w:val="none" w:sz="0" w:space="0" w:color="auto"/>
        <w:right w:val="none" w:sz="0" w:space="0" w:color="auto"/>
      </w:divBdr>
      <w:divsChild>
        <w:div w:id="337267928">
          <w:marLeft w:val="0"/>
          <w:marRight w:val="0"/>
          <w:marTop w:val="0"/>
          <w:marBottom w:val="0"/>
          <w:divBdr>
            <w:top w:val="none" w:sz="0" w:space="0" w:color="auto"/>
            <w:left w:val="none" w:sz="0" w:space="0" w:color="auto"/>
            <w:bottom w:val="none" w:sz="0" w:space="0" w:color="auto"/>
            <w:right w:val="none" w:sz="0" w:space="0" w:color="auto"/>
          </w:divBdr>
          <w:divsChild>
            <w:div w:id="155463917">
              <w:marLeft w:val="0"/>
              <w:marRight w:val="0"/>
              <w:marTop w:val="0"/>
              <w:marBottom w:val="0"/>
              <w:divBdr>
                <w:top w:val="none" w:sz="0" w:space="0" w:color="auto"/>
                <w:left w:val="none" w:sz="0" w:space="0" w:color="auto"/>
                <w:bottom w:val="none" w:sz="0" w:space="0" w:color="auto"/>
                <w:right w:val="none" w:sz="0" w:space="0" w:color="auto"/>
              </w:divBdr>
              <w:divsChild>
                <w:div w:id="21383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93093">
      <w:bodyDiv w:val="1"/>
      <w:marLeft w:val="0"/>
      <w:marRight w:val="0"/>
      <w:marTop w:val="0"/>
      <w:marBottom w:val="0"/>
      <w:divBdr>
        <w:top w:val="none" w:sz="0" w:space="0" w:color="auto"/>
        <w:left w:val="none" w:sz="0" w:space="0" w:color="auto"/>
        <w:bottom w:val="none" w:sz="0" w:space="0" w:color="auto"/>
        <w:right w:val="none" w:sz="0" w:space="0" w:color="auto"/>
      </w:divBdr>
    </w:div>
    <w:div w:id="351541051">
      <w:bodyDiv w:val="1"/>
      <w:marLeft w:val="0"/>
      <w:marRight w:val="0"/>
      <w:marTop w:val="0"/>
      <w:marBottom w:val="0"/>
      <w:divBdr>
        <w:top w:val="none" w:sz="0" w:space="0" w:color="auto"/>
        <w:left w:val="none" w:sz="0" w:space="0" w:color="auto"/>
        <w:bottom w:val="none" w:sz="0" w:space="0" w:color="auto"/>
        <w:right w:val="none" w:sz="0" w:space="0" w:color="auto"/>
      </w:divBdr>
    </w:div>
    <w:div w:id="398552942">
      <w:bodyDiv w:val="1"/>
      <w:marLeft w:val="0"/>
      <w:marRight w:val="0"/>
      <w:marTop w:val="0"/>
      <w:marBottom w:val="0"/>
      <w:divBdr>
        <w:top w:val="none" w:sz="0" w:space="0" w:color="auto"/>
        <w:left w:val="none" w:sz="0" w:space="0" w:color="auto"/>
        <w:bottom w:val="none" w:sz="0" w:space="0" w:color="auto"/>
        <w:right w:val="none" w:sz="0" w:space="0" w:color="auto"/>
      </w:divBdr>
    </w:div>
    <w:div w:id="424881058">
      <w:bodyDiv w:val="1"/>
      <w:marLeft w:val="0"/>
      <w:marRight w:val="0"/>
      <w:marTop w:val="0"/>
      <w:marBottom w:val="0"/>
      <w:divBdr>
        <w:top w:val="none" w:sz="0" w:space="0" w:color="auto"/>
        <w:left w:val="none" w:sz="0" w:space="0" w:color="auto"/>
        <w:bottom w:val="none" w:sz="0" w:space="0" w:color="auto"/>
        <w:right w:val="none" w:sz="0" w:space="0" w:color="auto"/>
      </w:divBdr>
    </w:div>
    <w:div w:id="434328299">
      <w:bodyDiv w:val="1"/>
      <w:marLeft w:val="0"/>
      <w:marRight w:val="0"/>
      <w:marTop w:val="0"/>
      <w:marBottom w:val="0"/>
      <w:divBdr>
        <w:top w:val="none" w:sz="0" w:space="0" w:color="auto"/>
        <w:left w:val="none" w:sz="0" w:space="0" w:color="auto"/>
        <w:bottom w:val="none" w:sz="0" w:space="0" w:color="auto"/>
        <w:right w:val="none" w:sz="0" w:space="0" w:color="auto"/>
      </w:divBdr>
    </w:div>
    <w:div w:id="524638333">
      <w:bodyDiv w:val="1"/>
      <w:marLeft w:val="0"/>
      <w:marRight w:val="0"/>
      <w:marTop w:val="0"/>
      <w:marBottom w:val="0"/>
      <w:divBdr>
        <w:top w:val="none" w:sz="0" w:space="0" w:color="auto"/>
        <w:left w:val="none" w:sz="0" w:space="0" w:color="auto"/>
        <w:bottom w:val="none" w:sz="0" w:space="0" w:color="auto"/>
        <w:right w:val="none" w:sz="0" w:space="0" w:color="auto"/>
      </w:divBdr>
    </w:div>
    <w:div w:id="528882939">
      <w:bodyDiv w:val="1"/>
      <w:marLeft w:val="0"/>
      <w:marRight w:val="0"/>
      <w:marTop w:val="0"/>
      <w:marBottom w:val="0"/>
      <w:divBdr>
        <w:top w:val="none" w:sz="0" w:space="0" w:color="auto"/>
        <w:left w:val="none" w:sz="0" w:space="0" w:color="auto"/>
        <w:bottom w:val="none" w:sz="0" w:space="0" w:color="auto"/>
        <w:right w:val="none" w:sz="0" w:space="0" w:color="auto"/>
      </w:divBdr>
      <w:divsChild>
        <w:div w:id="1989245000">
          <w:marLeft w:val="0"/>
          <w:marRight w:val="0"/>
          <w:marTop w:val="0"/>
          <w:marBottom w:val="0"/>
          <w:divBdr>
            <w:top w:val="none" w:sz="0" w:space="0" w:color="auto"/>
            <w:left w:val="none" w:sz="0" w:space="0" w:color="auto"/>
            <w:bottom w:val="none" w:sz="0" w:space="0" w:color="auto"/>
            <w:right w:val="none" w:sz="0" w:space="0" w:color="auto"/>
          </w:divBdr>
          <w:divsChild>
            <w:div w:id="1696348244">
              <w:marLeft w:val="0"/>
              <w:marRight w:val="0"/>
              <w:marTop w:val="0"/>
              <w:marBottom w:val="0"/>
              <w:divBdr>
                <w:top w:val="none" w:sz="0" w:space="0" w:color="auto"/>
                <w:left w:val="none" w:sz="0" w:space="0" w:color="auto"/>
                <w:bottom w:val="none" w:sz="0" w:space="0" w:color="auto"/>
                <w:right w:val="none" w:sz="0" w:space="0" w:color="auto"/>
              </w:divBdr>
              <w:divsChild>
                <w:div w:id="12049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85551">
      <w:bodyDiv w:val="1"/>
      <w:marLeft w:val="0"/>
      <w:marRight w:val="0"/>
      <w:marTop w:val="0"/>
      <w:marBottom w:val="0"/>
      <w:divBdr>
        <w:top w:val="none" w:sz="0" w:space="0" w:color="auto"/>
        <w:left w:val="none" w:sz="0" w:space="0" w:color="auto"/>
        <w:bottom w:val="none" w:sz="0" w:space="0" w:color="auto"/>
        <w:right w:val="none" w:sz="0" w:space="0" w:color="auto"/>
      </w:divBdr>
    </w:div>
    <w:div w:id="633096921">
      <w:bodyDiv w:val="1"/>
      <w:marLeft w:val="0"/>
      <w:marRight w:val="0"/>
      <w:marTop w:val="0"/>
      <w:marBottom w:val="0"/>
      <w:divBdr>
        <w:top w:val="none" w:sz="0" w:space="0" w:color="auto"/>
        <w:left w:val="none" w:sz="0" w:space="0" w:color="auto"/>
        <w:bottom w:val="none" w:sz="0" w:space="0" w:color="auto"/>
        <w:right w:val="none" w:sz="0" w:space="0" w:color="auto"/>
      </w:divBdr>
    </w:div>
    <w:div w:id="633605134">
      <w:bodyDiv w:val="1"/>
      <w:marLeft w:val="0"/>
      <w:marRight w:val="0"/>
      <w:marTop w:val="0"/>
      <w:marBottom w:val="0"/>
      <w:divBdr>
        <w:top w:val="none" w:sz="0" w:space="0" w:color="auto"/>
        <w:left w:val="none" w:sz="0" w:space="0" w:color="auto"/>
        <w:bottom w:val="none" w:sz="0" w:space="0" w:color="auto"/>
        <w:right w:val="none" w:sz="0" w:space="0" w:color="auto"/>
      </w:divBdr>
    </w:div>
    <w:div w:id="688869752">
      <w:bodyDiv w:val="1"/>
      <w:marLeft w:val="0"/>
      <w:marRight w:val="0"/>
      <w:marTop w:val="0"/>
      <w:marBottom w:val="0"/>
      <w:divBdr>
        <w:top w:val="none" w:sz="0" w:space="0" w:color="auto"/>
        <w:left w:val="none" w:sz="0" w:space="0" w:color="auto"/>
        <w:bottom w:val="none" w:sz="0" w:space="0" w:color="auto"/>
        <w:right w:val="none" w:sz="0" w:space="0" w:color="auto"/>
      </w:divBdr>
    </w:div>
    <w:div w:id="698550129">
      <w:bodyDiv w:val="1"/>
      <w:marLeft w:val="0"/>
      <w:marRight w:val="0"/>
      <w:marTop w:val="0"/>
      <w:marBottom w:val="0"/>
      <w:divBdr>
        <w:top w:val="none" w:sz="0" w:space="0" w:color="auto"/>
        <w:left w:val="none" w:sz="0" w:space="0" w:color="auto"/>
        <w:bottom w:val="none" w:sz="0" w:space="0" w:color="auto"/>
        <w:right w:val="none" w:sz="0" w:space="0" w:color="auto"/>
      </w:divBdr>
    </w:div>
    <w:div w:id="708914632">
      <w:bodyDiv w:val="1"/>
      <w:marLeft w:val="0"/>
      <w:marRight w:val="0"/>
      <w:marTop w:val="0"/>
      <w:marBottom w:val="0"/>
      <w:divBdr>
        <w:top w:val="none" w:sz="0" w:space="0" w:color="auto"/>
        <w:left w:val="none" w:sz="0" w:space="0" w:color="auto"/>
        <w:bottom w:val="none" w:sz="0" w:space="0" w:color="auto"/>
        <w:right w:val="none" w:sz="0" w:space="0" w:color="auto"/>
      </w:divBdr>
    </w:div>
    <w:div w:id="770007993">
      <w:bodyDiv w:val="1"/>
      <w:marLeft w:val="0"/>
      <w:marRight w:val="0"/>
      <w:marTop w:val="0"/>
      <w:marBottom w:val="0"/>
      <w:divBdr>
        <w:top w:val="none" w:sz="0" w:space="0" w:color="auto"/>
        <w:left w:val="none" w:sz="0" w:space="0" w:color="auto"/>
        <w:bottom w:val="none" w:sz="0" w:space="0" w:color="auto"/>
        <w:right w:val="none" w:sz="0" w:space="0" w:color="auto"/>
      </w:divBdr>
    </w:div>
    <w:div w:id="851531109">
      <w:bodyDiv w:val="1"/>
      <w:marLeft w:val="0"/>
      <w:marRight w:val="0"/>
      <w:marTop w:val="0"/>
      <w:marBottom w:val="0"/>
      <w:divBdr>
        <w:top w:val="none" w:sz="0" w:space="0" w:color="auto"/>
        <w:left w:val="none" w:sz="0" w:space="0" w:color="auto"/>
        <w:bottom w:val="none" w:sz="0" w:space="0" w:color="auto"/>
        <w:right w:val="none" w:sz="0" w:space="0" w:color="auto"/>
      </w:divBdr>
    </w:div>
    <w:div w:id="855652494">
      <w:bodyDiv w:val="1"/>
      <w:marLeft w:val="0"/>
      <w:marRight w:val="0"/>
      <w:marTop w:val="0"/>
      <w:marBottom w:val="0"/>
      <w:divBdr>
        <w:top w:val="none" w:sz="0" w:space="0" w:color="auto"/>
        <w:left w:val="none" w:sz="0" w:space="0" w:color="auto"/>
        <w:bottom w:val="none" w:sz="0" w:space="0" w:color="auto"/>
        <w:right w:val="none" w:sz="0" w:space="0" w:color="auto"/>
      </w:divBdr>
    </w:div>
    <w:div w:id="860700528">
      <w:bodyDiv w:val="1"/>
      <w:marLeft w:val="0"/>
      <w:marRight w:val="0"/>
      <w:marTop w:val="0"/>
      <w:marBottom w:val="0"/>
      <w:divBdr>
        <w:top w:val="none" w:sz="0" w:space="0" w:color="auto"/>
        <w:left w:val="none" w:sz="0" w:space="0" w:color="auto"/>
        <w:bottom w:val="none" w:sz="0" w:space="0" w:color="auto"/>
        <w:right w:val="none" w:sz="0" w:space="0" w:color="auto"/>
      </w:divBdr>
    </w:div>
    <w:div w:id="964041793">
      <w:bodyDiv w:val="1"/>
      <w:marLeft w:val="0"/>
      <w:marRight w:val="0"/>
      <w:marTop w:val="0"/>
      <w:marBottom w:val="0"/>
      <w:divBdr>
        <w:top w:val="none" w:sz="0" w:space="0" w:color="auto"/>
        <w:left w:val="none" w:sz="0" w:space="0" w:color="auto"/>
        <w:bottom w:val="none" w:sz="0" w:space="0" w:color="auto"/>
        <w:right w:val="none" w:sz="0" w:space="0" w:color="auto"/>
      </w:divBdr>
    </w:div>
    <w:div w:id="1068844213">
      <w:bodyDiv w:val="1"/>
      <w:marLeft w:val="0"/>
      <w:marRight w:val="0"/>
      <w:marTop w:val="0"/>
      <w:marBottom w:val="0"/>
      <w:divBdr>
        <w:top w:val="none" w:sz="0" w:space="0" w:color="auto"/>
        <w:left w:val="none" w:sz="0" w:space="0" w:color="auto"/>
        <w:bottom w:val="none" w:sz="0" w:space="0" w:color="auto"/>
        <w:right w:val="none" w:sz="0" w:space="0" w:color="auto"/>
      </w:divBdr>
    </w:div>
    <w:div w:id="1080250198">
      <w:bodyDiv w:val="1"/>
      <w:marLeft w:val="0"/>
      <w:marRight w:val="0"/>
      <w:marTop w:val="0"/>
      <w:marBottom w:val="0"/>
      <w:divBdr>
        <w:top w:val="none" w:sz="0" w:space="0" w:color="auto"/>
        <w:left w:val="none" w:sz="0" w:space="0" w:color="auto"/>
        <w:bottom w:val="none" w:sz="0" w:space="0" w:color="auto"/>
        <w:right w:val="none" w:sz="0" w:space="0" w:color="auto"/>
      </w:divBdr>
    </w:div>
    <w:div w:id="1082793300">
      <w:bodyDiv w:val="1"/>
      <w:marLeft w:val="0"/>
      <w:marRight w:val="0"/>
      <w:marTop w:val="0"/>
      <w:marBottom w:val="0"/>
      <w:divBdr>
        <w:top w:val="none" w:sz="0" w:space="0" w:color="auto"/>
        <w:left w:val="none" w:sz="0" w:space="0" w:color="auto"/>
        <w:bottom w:val="none" w:sz="0" w:space="0" w:color="auto"/>
        <w:right w:val="none" w:sz="0" w:space="0" w:color="auto"/>
      </w:divBdr>
    </w:div>
    <w:div w:id="1206912411">
      <w:bodyDiv w:val="1"/>
      <w:marLeft w:val="0"/>
      <w:marRight w:val="0"/>
      <w:marTop w:val="0"/>
      <w:marBottom w:val="0"/>
      <w:divBdr>
        <w:top w:val="none" w:sz="0" w:space="0" w:color="auto"/>
        <w:left w:val="none" w:sz="0" w:space="0" w:color="auto"/>
        <w:bottom w:val="none" w:sz="0" w:space="0" w:color="auto"/>
        <w:right w:val="none" w:sz="0" w:space="0" w:color="auto"/>
      </w:divBdr>
    </w:div>
    <w:div w:id="1233929786">
      <w:bodyDiv w:val="1"/>
      <w:marLeft w:val="0"/>
      <w:marRight w:val="0"/>
      <w:marTop w:val="0"/>
      <w:marBottom w:val="0"/>
      <w:divBdr>
        <w:top w:val="none" w:sz="0" w:space="0" w:color="auto"/>
        <w:left w:val="none" w:sz="0" w:space="0" w:color="auto"/>
        <w:bottom w:val="none" w:sz="0" w:space="0" w:color="auto"/>
        <w:right w:val="none" w:sz="0" w:space="0" w:color="auto"/>
      </w:divBdr>
    </w:div>
    <w:div w:id="1249730002">
      <w:bodyDiv w:val="1"/>
      <w:marLeft w:val="0"/>
      <w:marRight w:val="0"/>
      <w:marTop w:val="0"/>
      <w:marBottom w:val="0"/>
      <w:divBdr>
        <w:top w:val="none" w:sz="0" w:space="0" w:color="auto"/>
        <w:left w:val="none" w:sz="0" w:space="0" w:color="auto"/>
        <w:bottom w:val="none" w:sz="0" w:space="0" w:color="auto"/>
        <w:right w:val="none" w:sz="0" w:space="0" w:color="auto"/>
      </w:divBdr>
    </w:div>
    <w:div w:id="1299065374">
      <w:bodyDiv w:val="1"/>
      <w:marLeft w:val="0"/>
      <w:marRight w:val="0"/>
      <w:marTop w:val="0"/>
      <w:marBottom w:val="0"/>
      <w:divBdr>
        <w:top w:val="none" w:sz="0" w:space="0" w:color="auto"/>
        <w:left w:val="none" w:sz="0" w:space="0" w:color="auto"/>
        <w:bottom w:val="none" w:sz="0" w:space="0" w:color="auto"/>
        <w:right w:val="none" w:sz="0" w:space="0" w:color="auto"/>
      </w:divBdr>
    </w:div>
    <w:div w:id="1336493024">
      <w:bodyDiv w:val="1"/>
      <w:marLeft w:val="0"/>
      <w:marRight w:val="0"/>
      <w:marTop w:val="0"/>
      <w:marBottom w:val="0"/>
      <w:divBdr>
        <w:top w:val="none" w:sz="0" w:space="0" w:color="auto"/>
        <w:left w:val="none" w:sz="0" w:space="0" w:color="auto"/>
        <w:bottom w:val="none" w:sz="0" w:space="0" w:color="auto"/>
        <w:right w:val="none" w:sz="0" w:space="0" w:color="auto"/>
      </w:divBdr>
    </w:div>
    <w:div w:id="1345129198">
      <w:bodyDiv w:val="1"/>
      <w:marLeft w:val="0"/>
      <w:marRight w:val="0"/>
      <w:marTop w:val="0"/>
      <w:marBottom w:val="0"/>
      <w:divBdr>
        <w:top w:val="none" w:sz="0" w:space="0" w:color="auto"/>
        <w:left w:val="none" w:sz="0" w:space="0" w:color="auto"/>
        <w:bottom w:val="none" w:sz="0" w:space="0" w:color="auto"/>
        <w:right w:val="none" w:sz="0" w:space="0" w:color="auto"/>
      </w:divBdr>
    </w:div>
    <w:div w:id="1361055892">
      <w:bodyDiv w:val="1"/>
      <w:marLeft w:val="0"/>
      <w:marRight w:val="0"/>
      <w:marTop w:val="0"/>
      <w:marBottom w:val="0"/>
      <w:divBdr>
        <w:top w:val="none" w:sz="0" w:space="0" w:color="auto"/>
        <w:left w:val="none" w:sz="0" w:space="0" w:color="auto"/>
        <w:bottom w:val="none" w:sz="0" w:space="0" w:color="auto"/>
        <w:right w:val="none" w:sz="0" w:space="0" w:color="auto"/>
      </w:divBdr>
    </w:div>
    <w:div w:id="1363360980">
      <w:bodyDiv w:val="1"/>
      <w:marLeft w:val="0"/>
      <w:marRight w:val="0"/>
      <w:marTop w:val="0"/>
      <w:marBottom w:val="0"/>
      <w:divBdr>
        <w:top w:val="none" w:sz="0" w:space="0" w:color="auto"/>
        <w:left w:val="none" w:sz="0" w:space="0" w:color="auto"/>
        <w:bottom w:val="none" w:sz="0" w:space="0" w:color="auto"/>
        <w:right w:val="none" w:sz="0" w:space="0" w:color="auto"/>
      </w:divBdr>
    </w:div>
    <w:div w:id="1424112676">
      <w:bodyDiv w:val="1"/>
      <w:marLeft w:val="0"/>
      <w:marRight w:val="0"/>
      <w:marTop w:val="0"/>
      <w:marBottom w:val="0"/>
      <w:divBdr>
        <w:top w:val="none" w:sz="0" w:space="0" w:color="auto"/>
        <w:left w:val="none" w:sz="0" w:space="0" w:color="auto"/>
        <w:bottom w:val="none" w:sz="0" w:space="0" w:color="auto"/>
        <w:right w:val="none" w:sz="0" w:space="0" w:color="auto"/>
      </w:divBdr>
    </w:div>
    <w:div w:id="1475677551">
      <w:bodyDiv w:val="1"/>
      <w:marLeft w:val="0"/>
      <w:marRight w:val="0"/>
      <w:marTop w:val="0"/>
      <w:marBottom w:val="0"/>
      <w:divBdr>
        <w:top w:val="none" w:sz="0" w:space="0" w:color="auto"/>
        <w:left w:val="none" w:sz="0" w:space="0" w:color="auto"/>
        <w:bottom w:val="none" w:sz="0" w:space="0" w:color="auto"/>
        <w:right w:val="none" w:sz="0" w:space="0" w:color="auto"/>
      </w:divBdr>
    </w:div>
    <w:div w:id="1487622720">
      <w:bodyDiv w:val="1"/>
      <w:marLeft w:val="0"/>
      <w:marRight w:val="0"/>
      <w:marTop w:val="0"/>
      <w:marBottom w:val="0"/>
      <w:divBdr>
        <w:top w:val="none" w:sz="0" w:space="0" w:color="auto"/>
        <w:left w:val="none" w:sz="0" w:space="0" w:color="auto"/>
        <w:bottom w:val="none" w:sz="0" w:space="0" w:color="auto"/>
        <w:right w:val="none" w:sz="0" w:space="0" w:color="auto"/>
      </w:divBdr>
    </w:div>
    <w:div w:id="1507787891">
      <w:bodyDiv w:val="1"/>
      <w:marLeft w:val="0"/>
      <w:marRight w:val="0"/>
      <w:marTop w:val="0"/>
      <w:marBottom w:val="0"/>
      <w:divBdr>
        <w:top w:val="none" w:sz="0" w:space="0" w:color="auto"/>
        <w:left w:val="none" w:sz="0" w:space="0" w:color="auto"/>
        <w:bottom w:val="none" w:sz="0" w:space="0" w:color="auto"/>
        <w:right w:val="none" w:sz="0" w:space="0" w:color="auto"/>
      </w:divBdr>
    </w:div>
    <w:div w:id="1599092690">
      <w:bodyDiv w:val="1"/>
      <w:marLeft w:val="0"/>
      <w:marRight w:val="0"/>
      <w:marTop w:val="0"/>
      <w:marBottom w:val="0"/>
      <w:divBdr>
        <w:top w:val="none" w:sz="0" w:space="0" w:color="auto"/>
        <w:left w:val="none" w:sz="0" w:space="0" w:color="auto"/>
        <w:bottom w:val="none" w:sz="0" w:space="0" w:color="auto"/>
        <w:right w:val="none" w:sz="0" w:space="0" w:color="auto"/>
      </w:divBdr>
    </w:div>
    <w:div w:id="1685745458">
      <w:bodyDiv w:val="1"/>
      <w:marLeft w:val="0"/>
      <w:marRight w:val="0"/>
      <w:marTop w:val="0"/>
      <w:marBottom w:val="0"/>
      <w:divBdr>
        <w:top w:val="none" w:sz="0" w:space="0" w:color="auto"/>
        <w:left w:val="none" w:sz="0" w:space="0" w:color="auto"/>
        <w:bottom w:val="none" w:sz="0" w:space="0" w:color="auto"/>
        <w:right w:val="none" w:sz="0" w:space="0" w:color="auto"/>
      </w:divBdr>
    </w:div>
    <w:div w:id="1724863119">
      <w:bodyDiv w:val="1"/>
      <w:marLeft w:val="0"/>
      <w:marRight w:val="0"/>
      <w:marTop w:val="0"/>
      <w:marBottom w:val="0"/>
      <w:divBdr>
        <w:top w:val="none" w:sz="0" w:space="0" w:color="auto"/>
        <w:left w:val="none" w:sz="0" w:space="0" w:color="auto"/>
        <w:bottom w:val="none" w:sz="0" w:space="0" w:color="auto"/>
        <w:right w:val="none" w:sz="0" w:space="0" w:color="auto"/>
      </w:divBdr>
    </w:div>
    <w:div w:id="1745762966">
      <w:bodyDiv w:val="1"/>
      <w:marLeft w:val="0"/>
      <w:marRight w:val="0"/>
      <w:marTop w:val="0"/>
      <w:marBottom w:val="0"/>
      <w:divBdr>
        <w:top w:val="none" w:sz="0" w:space="0" w:color="auto"/>
        <w:left w:val="none" w:sz="0" w:space="0" w:color="auto"/>
        <w:bottom w:val="none" w:sz="0" w:space="0" w:color="auto"/>
        <w:right w:val="none" w:sz="0" w:space="0" w:color="auto"/>
      </w:divBdr>
    </w:div>
    <w:div w:id="1758482843">
      <w:bodyDiv w:val="1"/>
      <w:marLeft w:val="0"/>
      <w:marRight w:val="0"/>
      <w:marTop w:val="0"/>
      <w:marBottom w:val="0"/>
      <w:divBdr>
        <w:top w:val="none" w:sz="0" w:space="0" w:color="auto"/>
        <w:left w:val="none" w:sz="0" w:space="0" w:color="auto"/>
        <w:bottom w:val="none" w:sz="0" w:space="0" w:color="auto"/>
        <w:right w:val="none" w:sz="0" w:space="0" w:color="auto"/>
      </w:divBdr>
    </w:div>
    <w:div w:id="1775132248">
      <w:bodyDiv w:val="1"/>
      <w:marLeft w:val="0"/>
      <w:marRight w:val="0"/>
      <w:marTop w:val="0"/>
      <w:marBottom w:val="0"/>
      <w:divBdr>
        <w:top w:val="none" w:sz="0" w:space="0" w:color="auto"/>
        <w:left w:val="none" w:sz="0" w:space="0" w:color="auto"/>
        <w:bottom w:val="none" w:sz="0" w:space="0" w:color="auto"/>
        <w:right w:val="none" w:sz="0" w:space="0" w:color="auto"/>
      </w:divBdr>
    </w:div>
    <w:div w:id="1893685629">
      <w:bodyDiv w:val="1"/>
      <w:marLeft w:val="0"/>
      <w:marRight w:val="0"/>
      <w:marTop w:val="0"/>
      <w:marBottom w:val="0"/>
      <w:divBdr>
        <w:top w:val="none" w:sz="0" w:space="0" w:color="auto"/>
        <w:left w:val="none" w:sz="0" w:space="0" w:color="auto"/>
        <w:bottom w:val="none" w:sz="0" w:space="0" w:color="auto"/>
        <w:right w:val="none" w:sz="0" w:space="0" w:color="auto"/>
      </w:divBdr>
    </w:div>
    <w:div w:id="1907185836">
      <w:bodyDiv w:val="1"/>
      <w:marLeft w:val="0"/>
      <w:marRight w:val="0"/>
      <w:marTop w:val="0"/>
      <w:marBottom w:val="0"/>
      <w:divBdr>
        <w:top w:val="none" w:sz="0" w:space="0" w:color="auto"/>
        <w:left w:val="none" w:sz="0" w:space="0" w:color="auto"/>
        <w:bottom w:val="none" w:sz="0" w:space="0" w:color="auto"/>
        <w:right w:val="none" w:sz="0" w:space="0" w:color="auto"/>
      </w:divBdr>
    </w:div>
    <w:div w:id="1958638791">
      <w:bodyDiv w:val="1"/>
      <w:marLeft w:val="0"/>
      <w:marRight w:val="0"/>
      <w:marTop w:val="0"/>
      <w:marBottom w:val="0"/>
      <w:divBdr>
        <w:top w:val="none" w:sz="0" w:space="0" w:color="auto"/>
        <w:left w:val="none" w:sz="0" w:space="0" w:color="auto"/>
        <w:bottom w:val="none" w:sz="0" w:space="0" w:color="auto"/>
        <w:right w:val="none" w:sz="0" w:space="0" w:color="auto"/>
      </w:divBdr>
    </w:div>
    <w:div w:id="2046101681">
      <w:bodyDiv w:val="1"/>
      <w:marLeft w:val="0"/>
      <w:marRight w:val="0"/>
      <w:marTop w:val="0"/>
      <w:marBottom w:val="0"/>
      <w:divBdr>
        <w:top w:val="none" w:sz="0" w:space="0" w:color="auto"/>
        <w:left w:val="none" w:sz="0" w:space="0" w:color="auto"/>
        <w:bottom w:val="none" w:sz="0" w:space="0" w:color="auto"/>
        <w:right w:val="none" w:sz="0" w:space="0" w:color="auto"/>
      </w:divBdr>
    </w:div>
    <w:div w:id="205954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openscience.fr/Genie-industriel-et-productiq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yperlink" Target="https://sites.google.com/site/gtgiseh/"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openscience.fr/Genie-industriel-et-productique" TargetMode="External"/><Relationship Id="rId4" Type="http://schemas.openxmlformats.org/officeDocument/2006/relationships/settings" Target="settings.xml"/><Relationship Id="rId9" Type="http://schemas.openxmlformats.org/officeDocument/2006/relationships/hyperlink" Target="http://www.logistiqua.co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s://sites.google.com/site/gtgiseh/"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77445-6E73-E041-90BF-3BBD7A567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24</Pages>
  <Words>6764</Words>
  <Characters>37204</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2019-05-30T08:57:00Z</cp:lastPrinted>
  <dcterms:created xsi:type="dcterms:W3CDTF">2019-06-06T11:05:00Z</dcterms:created>
  <dcterms:modified xsi:type="dcterms:W3CDTF">2019-06-06T13:03:00Z</dcterms:modified>
</cp:coreProperties>
</file>